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70" w:type="dxa"/>
          <w:right w:w="70" w:type="dxa"/>
        </w:tblCellMar>
        <w:tblLook w:val="0000" w:firstRow="0" w:lastRow="0" w:firstColumn="0" w:lastColumn="0" w:noHBand="0" w:noVBand="0"/>
      </w:tblPr>
      <w:tblGrid>
        <w:gridCol w:w="3119"/>
        <w:gridCol w:w="2410"/>
      </w:tblGrid>
      <w:tr w:rsidR="00E56859" w:rsidRPr="00C40C27" w14:paraId="79E26678" w14:textId="77777777" w:rsidTr="00E8619F">
        <w:tc>
          <w:tcPr>
            <w:tcW w:w="3119" w:type="dxa"/>
          </w:tcPr>
          <w:p w14:paraId="232E037E" w14:textId="65342737" w:rsidR="00E56859" w:rsidRPr="00E8619F" w:rsidRDefault="00E8619F" w:rsidP="00F919DC">
            <w:pPr>
              <w:tabs>
                <w:tab w:val="left" w:pos="1080"/>
              </w:tabs>
              <w:rPr>
                <w:lang w:val="en-GB"/>
              </w:rPr>
            </w:pPr>
            <w:r w:rsidRPr="00E8619F">
              <w:rPr>
                <w:lang w:val="en-GB" w:eastAsia="en-US"/>
              </w:rPr>
              <w:t>Procurement reference number</w:t>
            </w:r>
            <w:r w:rsidR="00E56859" w:rsidRPr="00E8619F">
              <w:rPr>
                <w:lang w:val="en-GB" w:eastAsia="en-US"/>
              </w:rPr>
              <w:t>:</w:t>
            </w:r>
          </w:p>
        </w:tc>
        <w:tc>
          <w:tcPr>
            <w:tcW w:w="2410" w:type="dxa"/>
          </w:tcPr>
          <w:p w14:paraId="3748AB5A" w14:textId="77777777" w:rsidR="00E56859" w:rsidRPr="00D221D5" w:rsidRDefault="00E56859" w:rsidP="00F919DC">
            <w:pPr>
              <w:tabs>
                <w:tab w:val="left" w:pos="1080"/>
              </w:tabs>
              <w:rPr>
                <w:b/>
              </w:rPr>
            </w:pPr>
            <w:r>
              <w:rPr>
                <w:b/>
              </w:rPr>
              <w:t>JNV-0001/2025</w:t>
            </w:r>
          </w:p>
        </w:tc>
      </w:tr>
      <w:tr w:rsidR="00E56859" w:rsidRPr="00A70671" w14:paraId="586F7677" w14:textId="77777777" w:rsidTr="00E8619F">
        <w:tc>
          <w:tcPr>
            <w:tcW w:w="3119" w:type="dxa"/>
          </w:tcPr>
          <w:p w14:paraId="7D82146F" w14:textId="28E36E24" w:rsidR="00E56859" w:rsidRPr="00E8619F" w:rsidRDefault="00E56859" w:rsidP="00F919DC">
            <w:pPr>
              <w:tabs>
                <w:tab w:val="left" w:pos="1080"/>
              </w:tabs>
              <w:rPr>
                <w:lang w:val="en-GB"/>
              </w:rPr>
            </w:pPr>
            <w:r w:rsidRPr="00E8619F">
              <w:rPr>
                <w:lang w:val="en-GB" w:eastAsia="en-US"/>
              </w:rPr>
              <w:t>D</w:t>
            </w:r>
            <w:r w:rsidR="00E8619F" w:rsidRPr="00E8619F">
              <w:rPr>
                <w:lang w:val="en-GB" w:eastAsia="en-US"/>
              </w:rPr>
              <w:t>ate</w:t>
            </w:r>
            <w:r w:rsidRPr="00E8619F">
              <w:rPr>
                <w:lang w:val="en-GB" w:eastAsia="en-US"/>
              </w:rPr>
              <w:t>:</w:t>
            </w:r>
          </w:p>
        </w:tc>
        <w:tc>
          <w:tcPr>
            <w:tcW w:w="2410" w:type="dxa"/>
          </w:tcPr>
          <w:p w14:paraId="0256D67F" w14:textId="77777777" w:rsidR="00E56859" w:rsidRPr="00A70671" w:rsidRDefault="00E56859" w:rsidP="00F919DC">
            <w:r>
              <w:rPr>
                <w:b/>
              </w:rPr>
              <w:t>6. 8. 2025</w:t>
            </w:r>
            <w:r w:rsidRPr="00177FFB">
              <w:rPr>
                <w:rStyle w:val="Sprotnaopomba-sklic"/>
                <w:rFonts w:eastAsiaTheme="minorEastAsia"/>
                <w:color w:val="FFFFFF"/>
              </w:rPr>
              <w:footnoteReference w:id="1"/>
            </w:r>
          </w:p>
        </w:tc>
      </w:tr>
    </w:tbl>
    <w:p w14:paraId="47209324" w14:textId="77777777" w:rsidR="00E56859" w:rsidRPr="00A70671" w:rsidRDefault="00E56859" w:rsidP="00E56859"/>
    <w:p w14:paraId="47B9A9BD" w14:textId="77777777" w:rsidR="00E56859" w:rsidRDefault="00E56859" w:rsidP="00E56859">
      <w:pPr>
        <w:rPr>
          <w:rFonts w:cs="Arial"/>
        </w:rPr>
      </w:pPr>
      <w:bookmarkStart w:id="0" w:name="konecGlava"/>
      <w:bookmarkEnd w:id="0"/>
    </w:p>
    <w:p w14:paraId="38B19373" w14:textId="77777777" w:rsidR="00E56859" w:rsidRDefault="00E56859" w:rsidP="00E56859">
      <w:pPr>
        <w:rPr>
          <w:rFonts w:cs="Arial"/>
        </w:rPr>
      </w:pPr>
    </w:p>
    <w:p w14:paraId="0F7269D0" w14:textId="77777777" w:rsidR="00E56859" w:rsidRDefault="00E56859" w:rsidP="00E56859">
      <w:pPr>
        <w:rPr>
          <w:rFonts w:cs="Arial"/>
        </w:rPr>
      </w:pPr>
    </w:p>
    <w:p w14:paraId="33520B88" w14:textId="77777777" w:rsidR="00E56859" w:rsidRDefault="00E56859" w:rsidP="00E56859">
      <w:pPr>
        <w:rPr>
          <w:rFonts w:cs="Arial"/>
        </w:rPr>
      </w:pPr>
    </w:p>
    <w:p w14:paraId="6D91385F" w14:textId="77777777" w:rsidR="00E56859" w:rsidRDefault="00E56859" w:rsidP="00E56859">
      <w:pPr>
        <w:rPr>
          <w:rFonts w:cs="Arial"/>
        </w:rPr>
      </w:pPr>
    </w:p>
    <w:p w14:paraId="772C77CA" w14:textId="77777777" w:rsidR="00E56859" w:rsidRDefault="00E56859" w:rsidP="00E56859">
      <w:pPr>
        <w:rPr>
          <w:rFonts w:cs="Arial"/>
        </w:rPr>
      </w:pPr>
    </w:p>
    <w:p w14:paraId="7FFC7425" w14:textId="77777777" w:rsidR="00E56859" w:rsidRDefault="00E56859" w:rsidP="00E56859">
      <w:pPr>
        <w:rPr>
          <w:rFonts w:cs="Arial"/>
        </w:rPr>
      </w:pPr>
    </w:p>
    <w:p w14:paraId="1300A1B6" w14:textId="77777777" w:rsidR="00E56859" w:rsidRDefault="00E56859" w:rsidP="00E56859">
      <w:pPr>
        <w:rPr>
          <w:rFonts w:cs="Arial"/>
        </w:rPr>
      </w:pPr>
    </w:p>
    <w:p w14:paraId="1A4876BF" w14:textId="77777777" w:rsidR="00E56859" w:rsidRDefault="00E56859" w:rsidP="00E56859">
      <w:pPr>
        <w:rPr>
          <w:rFonts w:cs="Arial"/>
        </w:rPr>
      </w:pPr>
    </w:p>
    <w:p w14:paraId="483CB600" w14:textId="198049F9" w:rsidR="00E56859" w:rsidRPr="00E56859" w:rsidRDefault="00E8619F" w:rsidP="00E8619F">
      <w:pPr>
        <w:pStyle w:val="Naslov"/>
        <w:pBdr>
          <w:top w:val="single" w:sz="6" w:space="20" w:color="auto"/>
          <w:left w:val="single" w:sz="6" w:space="4" w:color="auto"/>
          <w:bottom w:val="single" w:sz="6" w:space="17" w:color="auto"/>
          <w:right w:val="single" w:sz="6" w:space="4" w:color="auto"/>
        </w:pBdr>
        <w:shd w:val="pct15" w:color="000000" w:fill="FFFFFF"/>
        <w:jc w:val="center"/>
        <w:rPr>
          <w:rFonts w:ascii="Arial" w:hAnsi="Arial" w:cs="Arial"/>
          <w:sz w:val="40"/>
          <w:szCs w:val="40"/>
        </w:rPr>
      </w:pPr>
      <w:r>
        <w:rPr>
          <w:rFonts w:ascii="Arial" w:hAnsi="Arial" w:cs="Arial"/>
          <w:sz w:val="40"/>
          <w:szCs w:val="40"/>
        </w:rPr>
        <w:t>TENDER DOCUMENTATION FOR THE PUBLIC PROCUREMENT PROCEDURE</w:t>
      </w:r>
    </w:p>
    <w:p w14:paraId="5C1EECF9" w14:textId="77777777" w:rsidR="00E56859" w:rsidRDefault="00E56859" w:rsidP="00E56859">
      <w:pPr>
        <w:rPr>
          <w:rFonts w:cs="Arial"/>
        </w:rPr>
      </w:pPr>
    </w:p>
    <w:p w14:paraId="2975F788" w14:textId="77777777" w:rsidR="00E56859" w:rsidRDefault="00E56859" w:rsidP="00E56859">
      <w:pPr>
        <w:rPr>
          <w:rFonts w:cs="Arial"/>
        </w:rPr>
      </w:pPr>
    </w:p>
    <w:p w14:paraId="2DA5E58A" w14:textId="77777777" w:rsidR="00E56859" w:rsidRDefault="00E56859" w:rsidP="00E56859">
      <w:pPr>
        <w:rPr>
          <w:rFonts w:cs="Arial"/>
        </w:rPr>
      </w:pPr>
    </w:p>
    <w:p w14:paraId="50639D66" w14:textId="77777777" w:rsidR="00E56859" w:rsidRDefault="00E56859" w:rsidP="00E56859">
      <w:pPr>
        <w:rPr>
          <w:rFonts w:cs="Arial"/>
        </w:rPr>
      </w:pPr>
    </w:p>
    <w:p w14:paraId="189A29B9" w14:textId="77777777" w:rsidR="00E56859" w:rsidRDefault="00E56859" w:rsidP="00E56859">
      <w:pPr>
        <w:rPr>
          <w:rFonts w:cs="Arial"/>
        </w:rPr>
      </w:pPr>
    </w:p>
    <w:p w14:paraId="6D3F659C" w14:textId="77777777" w:rsidR="00E56859" w:rsidRDefault="00E56859" w:rsidP="00E56859">
      <w:pPr>
        <w:rPr>
          <w:rFonts w:cs="Arial"/>
        </w:rPr>
      </w:pPr>
    </w:p>
    <w:p w14:paraId="342A15D9" w14:textId="77777777" w:rsidR="00E56859" w:rsidRDefault="00E56859" w:rsidP="00E56859">
      <w:pPr>
        <w:rPr>
          <w:rFonts w:cs="Arial"/>
        </w:rPr>
      </w:pPr>
    </w:p>
    <w:p w14:paraId="4D94E931" w14:textId="77777777" w:rsidR="00E56859" w:rsidRDefault="00E56859" w:rsidP="00E56859">
      <w:pPr>
        <w:rPr>
          <w:rFonts w:cs="Arial"/>
        </w:rPr>
      </w:pPr>
    </w:p>
    <w:p w14:paraId="64C2E1F4" w14:textId="77777777" w:rsidR="00E56859" w:rsidRPr="00E8619F" w:rsidRDefault="00E56859" w:rsidP="00E56859">
      <w:pPr>
        <w:rPr>
          <w:rFonts w:cs="Arial"/>
          <w:lang w:val="en-GB"/>
        </w:rPr>
      </w:pPr>
    </w:p>
    <w:p w14:paraId="23632FB9" w14:textId="70CADED7" w:rsidR="00E56859" w:rsidRPr="00E8619F" w:rsidRDefault="00E8619F" w:rsidP="00E56859">
      <w:pPr>
        <w:pStyle w:val="Telobesedila"/>
        <w:jc w:val="center"/>
        <w:outlineLvl w:val="0"/>
        <w:rPr>
          <w:rFonts w:cs="Arial"/>
          <w:sz w:val="28"/>
          <w:szCs w:val="28"/>
          <w:lang w:val="en-GB"/>
        </w:rPr>
      </w:pPr>
      <w:r>
        <w:rPr>
          <w:rFonts w:cs="Arial"/>
          <w:sz w:val="28"/>
          <w:szCs w:val="28"/>
          <w:lang w:val="en-GB"/>
        </w:rPr>
        <w:t>Subject of the public procurement</w:t>
      </w:r>
      <w:r w:rsidR="00E56859" w:rsidRPr="00E8619F">
        <w:rPr>
          <w:rFonts w:cs="Arial"/>
          <w:sz w:val="28"/>
          <w:szCs w:val="28"/>
          <w:lang w:val="en-GB"/>
        </w:rPr>
        <w:t>:</w:t>
      </w:r>
    </w:p>
    <w:p w14:paraId="10DADB6D" w14:textId="1DB99EA1" w:rsidR="00E56859" w:rsidRPr="00E8619F" w:rsidRDefault="00E8619F" w:rsidP="00E8619F">
      <w:pPr>
        <w:jc w:val="center"/>
        <w:rPr>
          <w:rFonts w:cs="Arial"/>
          <w:lang w:val="en-GB"/>
        </w:rPr>
      </w:pPr>
      <w:r w:rsidRPr="00E8619F">
        <w:rPr>
          <w:rFonts w:cs="Arial"/>
          <w:b/>
          <w:sz w:val="28"/>
          <w:szCs w:val="28"/>
          <w:lang w:val="en-GB"/>
        </w:rPr>
        <w:t>Supply of laboratory instruments and related equipment for research, soil analysis, and environmental monitoring (IRP38)</w:t>
      </w:r>
    </w:p>
    <w:p w14:paraId="37208F4F" w14:textId="77777777" w:rsidR="00E56859" w:rsidRDefault="00E56859" w:rsidP="00E56859">
      <w:pPr>
        <w:rPr>
          <w:rFonts w:cs="Arial"/>
        </w:rPr>
      </w:pPr>
    </w:p>
    <w:p w14:paraId="772691B4" w14:textId="77777777" w:rsidR="00E56859" w:rsidRPr="00E8619F" w:rsidRDefault="00E56859" w:rsidP="00E56859">
      <w:pPr>
        <w:rPr>
          <w:rFonts w:cs="Arial"/>
          <w:lang w:val="en-GB"/>
        </w:rPr>
      </w:pPr>
    </w:p>
    <w:p w14:paraId="1DB09596" w14:textId="77777777" w:rsidR="00E56859" w:rsidRPr="00E8619F" w:rsidRDefault="00E56859" w:rsidP="00E56859">
      <w:pPr>
        <w:rPr>
          <w:rFonts w:cs="Arial"/>
          <w:lang w:val="en-GB"/>
        </w:rPr>
      </w:pPr>
    </w:p>
    <w:p w14:paraId="1A676440" w14:textId="77777777" w:rsidR="00E56859" w:rsidRPr="00E8619F" w:rsidRDefault="00E56859" w:rsidP="00E56859">
      <w:pPr>
        <w:rPr>
          <w:rFonts w:cs="Arial"/>
          <w:lang w:val="en-GB"/>
        </w:rPr>
      </w:pPr>
    </w:p>
    <w:p w14:paraId="0B7DAD0A" w14:textId="77777777" w:rsidR="00E56859" w:rsidRPr="00E8619F" w:rsidRDefault="00E56859" w:rsidP="00E56859">
      <w:pPr>
        <w:rPr>
          <w:rFonts w:cs="Arial"/>
          <w:lang w:val="en-GB"/>
        </w:rPr>
      </w:pPr>
    </w:p>
    <w:p w14:paraId="6F641E8A" w14:textId="77777777" w:rsidR="00E56859" w:rsidRPr="00E8619F" w:rsidRDefault="00E56859" w:rsidP="00E56859">
      <w:pPr>
        <w:rPr>
          <w:rFonts w:cs="Arial"/>
          <w:lang w:val="en-GB"/>
        </w:rPr>
      </w:pPr>
    </w:p>
    <w:p w14:paraId="6EF48007" w14:textId="77777777" w:rsidR="00E56859" w:rsidRPr="00E8619F" w:rsidRDefault="00E56859" w:rsidP="00E56859">
      <w:pPr>
        <w:rPr>
          <w:rFonts w:cs="Arial"/>
          <w:lang w:val="en-GB"/>
        </w:rPr>
      </w:pPr>
    </w:p>
    <w:p w14:paraId="34E07BF6" w14:textId="268E73D1" w:rsidR="00E56859" w:rsidRPr="00E8619F" w:rsidRDefault="00E8619F" w:rsidP="00E56859">
      <w:pPr>
        <w:pStyle w:val="Telobesedila"/>
        <w:jc w:val="center"/>
        <w:rPr>
          <w:rFonts w:cs="Arial"/>
          <w:lang w:val="en-GB"/>
        </w:rPr>
      </w:pPr>
      <w:r w:rsidRPr="00E8619F">
        <w:rPr>
          <w:rFonts w:cs="Arial"/>
          <w:lang w:val="en-GB"/>
        </w:rPr>
        <w:t>Public procurement reference number</w:t>
      </w:r>
    </w:p>
    <w:p w14:paraId="23006A1B" w14:textId="77777777" w:rsidR="00E56859" w:rsidRPr="00E8619F" w:rsidRDefault="00E56859" w:rsidP="00E56859">
      <w:pPr>
        <w:pStyle w:val="Telobesedila"/>
        <w:jc w:val="center"/>
        <w:rPr>
          <w:rFonts w:cs="Arial"/>
          <w:lang w:val="en-GB"/>
        </w:rPr>
      </w:pPr>
      <w:r w:rsidRPr="00E8619F">
        <w:rPr>
          <w:rFonts w:cs="Arial"/>
          <w:lang w:val="en-GB"/>
        </w:rPr>
        <w:t>JNV-0001/2025</w:t>
      </w:r>
    </w:p>
    <w:p w14:paraId="61F34A33" w14:textId="77777777" w:rsidR="00E56859" w:rsidRPr="00E8619F" w:rsidRDefault="00E56859" w:rsidP="00E56859">
      <w:pPr>
        <w:pStyle w:val="Telobesedila"/>
        <w:rPr>
          <w:rFonts w:cs="Arial"/>
          <w:lang w:val="en-GB"/>
        </w:rPr>
      </w:pPr>
    </w:p>
    <w:p w14:paraId="4D726FCD" w14:textId="77777777" w:rsidR="00E56859" w:rsidRPr="00E8619F" w:rsidRDefault="00E56859" w:rsidP="00E56859">
      <w:pPr>
        <w:pStyle w:val="Telobesedila"/>
        <w:jc w:val="left"/>
        <w:outlineLvl w:val="0"/>
        <w:rPr>
          <w:rFonts w:cs="Arial"/>
          <w:lang w:val="en-GB"/>
        </w:rPr>
      </w:pPr>
    </w:p>
    <w:p w14:paraId="3A37ED2E" w14:textId="77777777" w:rsidR="00E56859" w:rsidRPr="00E8619F" w:rsidRDefault="00E56859" w:rsidP="00E56859">
      <w:pPr>
        <w:pStyle w:val="Telobesedila"/>
        <w:jc w:val="left"/>
        <w:outlineLvl w:val="0"/>
        <w:rPr>
          <w:rFonts w:cs="Arial"/>
          <w:lang w:val="en-GB"/>
        </w:rPr>
      </w:pPr>
    </w:p>
    <w:p w14:paraId="0E92D229" w14:textId="77777777" w:rsidR="00E56859" w:rsidRPr="00E8619F" w:rsidRDefault="00E56859" w:rsidP="00E56859">
      <w:pPr>
        <w:pStyle w:val="Telobesedila"/>
        <w:jc w:val="left"/>
        <w:outlineLvl w:val="0"/>
        <w:rPr>
          <w:rFonts w:cs="Arial"/>
          <w:lang w:val="en-GB"/>
        </w:rPr>
      </w:pPr>
    </w:p>
    <w:p w14:paraId="31951735" w14:textId="77777777" w:rsidR="00E56859" w:rsidRPr="00E8619F" w:rsidRDefault="00E56859" w:rsidP="00E56859">
      <w:pPr>
        <w:pStyle w:val="Telobesedila"/>
        <w:jc w:val="left"/>
        <w:outlineLvl w:val="0"/>
        <w:rPr>
          <w:rFonts w:cs="Arial"/>
          <w:lang w:val="en-GB"/>
        </w:rPr>
      </w:pPr>
    </w:p>
    <w:p w14:paraId="3FA81B74" w14:textId="77777777" w:rsidR="00E56859" w:rsidRPr="00E8619F" w:rsidRDefault="00E56859" w:rsidP="00E56859">
      <w:pPr>
        <w:pStyle w:val="Telobesedila"/>
        <w:jc w:val="left"/>
        <w:outlineLvl w:val="0"/>
        <w:rPr>
          <w:rFonts w:cs="Arial"/>
          <w:lang w:val="en-GB"/>
        </w:rPr>
      </w:pPr>
    </w:p>
    <w:p w14:paraId="03BA5050" w14:textId="4E7CAD61" w:rsidR="003F764C" w:rsidRPr="00E8619F" w:rsidRDefault="00E8619F" w:rsidP="003F764C">
      <w:pPr>
        <w:rPr>
          <w:rFonts w:cs="Arial"/>
          <w:lang w:val="en-GB"/>
        </w:rPr>
      </w:pPr>
      <w:r w:rsidRPr="00E8619F">
        <w:rPr>
          <w:rFonts w:cs="Arial"/>
          <w:lang w:val="en-GB"/>
        </w:rPr>
        <w:t xml:space="preserve">The open procedure public procurement was published in the </w:t>
      </w:r>
      <w:r w:rsidRPr="00E8619F">
        <w:rPr>
          <w:rFonts w:cs="Arial"/>
          <w:i/>
          <w:iCs/>
          <w:lang w:val="en-GB"/>
        </w:rPr>
        <w:t>Official Journal of the European Union</w:t>
      </w:r>
      <w:r w:rsidRPr="00E8619F">
        <w:rPr>
          <w:rFonts w:cs="Arial"/>
          <w:lang w:val="en-GB"/>
        </w:rPr>
        <w:t xml:space="preserve"> under publication number _______________, dated _______________, and on the Public Procurement Portal under publication number _______________, dated _______________.</w:t>
      </w:r>
      <w:r w:rsidR="00E56859">
        <w:br w:type="page"/>
      </w:r>
      <w:r w:rsidR="003F764C" w:rsidRPr="00E8619F">
        <w:rPr>
          <w:rFonts w:cs="Arial"/>
          <w:lang w:val="en-GB"/>
        </w:rPr>
        <w:lastRenderedPageBreak/>
        <w:t>INVITATION TO SUBMIT A TENDER</w:t>
      </w:r>
    </w:p>
    <w:p w14:paraId="1DA7BAD9" w14:textId="77777777" w:rsidR="003F764C" w:rsidRPr="00E8619F" w:rsidRDefault="003F764C" w:rsidP="003F764C">
      <w:pPr>
        <w:rPr>
          <w:rFonts w:cs="Arial"/>
          <w:lang w:val="en-GB"/>
        </w:rPr>
      </w:pPr>
    </w:p>
    <w:p w14:paraId="13BF2B8A" w14:textId="78BB92D1" w:rsidR="003F764C" w:rsidRPr="00121E82" w:rsidRDefault="003F764C" w:rsidP="003F764C">
      <w:pPr>
        <w:rPr>
          <w:rFonts w:cs="Arial"/>
          <w:lang w:val="en-GB"/>
        </w:rPr>
      </w:pPr>
      <w:r w:rsidRPr="00E8619F">
        <w:rPr>
          <w:rFonts w:cs="Arial"/>
          <w:lang w:val="en-GB"/>
        </w:rPr>
        <w:t>Pursuant to Article 40 of the Public Procurement Act (Official Gazette of the Republic of Slovenia, Nos. 91/15, 14/18, 121/21, 10/22, 74/22 – Constitutional Court Decision, 100/22 – ZNUZSZS, 28/23, and 88/23 – ZOPNN-F; hereinafter referred to as ZJN-3), the contracting authority, INSTITUTE OF HOP RESEARCH AND BREWING OF SLOVENIA, CESTA ŽALSKEGA TABORA 2, 3310 ŽALEC, invites tenderers to submit a written tender in accordance with the documentation related to the open procedure public procurement for the subject of the contract:</w:t>
      </w:r>
      <w:r w:rsidR="00121E82">
        <w:rPr>
          <w:rFonts w:cs="Arial"/>
          <w:lang w:val="en-GB"/>
        </w:rPr>
        <w:t xml:space="preserve"> </w:t>
      </w:r>
      <w:r w:rsidRPr="00E8619F">
        <w:rPr>
          <w:rFonts w:cs="Arial"/>
          <w:b/>
          <w:bCs/>
          <w:lang w:val="en-GB"/>
        </w:rPr>
        <w:t>"Supply of laboratory instruments and related equipment for research, soil analysis and environmental monitoring (IRP38)",</w:t>
      </w:r>
    </w:p>
    <w:p w14:paraId="5CAFDC40" w14:textId="77777777" w:rsidR="00121E82" w:rsidRPr="00E8619F" w:rsidRDefault="00121E82" w:rsidP="003F764C">
      <w:pPr>
        <w:rPr>
          <w:rFonts w:cs="Arial"/>
          <w:b/>
          <w:bCs/>
          <w:lang w:val="en-GB"/>
        </w:rPr>
      </w:pPr>
    </w:p>
    <w:p w14:paraId="27F5FEE3" w14:textId="77777777" w:rsidR="003F764C" w:rsidRDefault="003F764C" w:rsidP="003F764C">
      <w:pPr>
        <w:rPr>
          <w:rFonts w:cs="Arial"/>
          <w:lang w:val="en-GB"/>
        </w:rPr>
      </w:pPr>
      <w:r w:rsidRPr="00E8619F">
        <w:rPr>
          <w:rFonts w:cs="Arial"/>
          <w:b/>
          <w:bCs/>
          <w:lang w:val="en-GB"/>
        </w:rPr>
        <w:t>no later than 12 September 2025 at 12:00</w:t>
      </w:r>
      <w:r w:rsidRPr="00E8619F">
        <w:rPr>
          <w:rFonts w:cs="Arial"/>
          <w:lang w:val="en-GB"/>
        </w:rPr>
        <w:t xml:space="preserve"> (noon).</w:t>
      </w:r>
    </w:p>
    <w:p w14:paraId="065D6E74" w14:textId="77777777" w:rsidR="00121E82" w:rsidRPr="00E8619F" w:rsidRDefault="00121E82" w:rsidP="003F764C">
      <w:pPr>
        <w:rPr>
          <w:rFonts w:cs="Arial"/>
          <w:lang w:val="en-GB"/>
        </w:rPr>
      </w:pPr>
    </w:p>
    <w:p w14:paraId="23401552" w14:textId="77777777" w:rsidR="003F764C" w:rsidRPr="00E8619F" w:rsidRDefault="003F764C" w:rsidP="003F764C">
      <w:pPr>
        <w:rPr>
          <w:rFonts w:cs="Arial"/>
          <w:lang w:val="en-GB"/>
        </w:rPr>
      </w:pPr>
      <w:r w:rsidRPr="00E8619F">
        <w:rPr>
          <w:rFonts w:cs="Arial"/>
          <w:lang w:val="en-GB"/>
        </w:rPr>
        <w:t>Tenderers must submit their tenders via the e-JN information system (hereinafter: e-JN system) at the website https://ejn.gov.si, in accordance with Point 3 of the document “Instructions for Use of the e-JN Information System: TENDERERS” (hereinafter: Instructions for use of e-JN), which is part of this documentation and published at:</w:t>
      </w:r>
    </w:p>
    <w:p w14:paraId="6C7EAFDF" w14:textId="77777777" w:rsidR="003F764C" w:rsidRPr="00E8619F" w:rsidRDefault="00000000" w:rsidP="003F764C">
      <w:pPr>
        <w:rPr>
          <w:rFonts w:cs="Arial"/>
          <w:b/>
          <w:bCs/>
          <w:lang w:val="en-GB"/>
        </w:rPr>
      </w:pPr>
      <w:hyperlink r:id="rId8" w:history="1">
        <w:r w:rsidR="003F764C" w:rsidRPr="00E8619F">
          <w:rPr>
            <w:rStyle w:val="Hiperpovezava"/>
            <w:rFonts w:cs="Arial"/>
            <w:b/>
            <w:bCs/>
            <w:lang w:val="en-GB"/>
          </w:rPr>
          <w:t>https://ejn.gov.si/aktualno/vec-informacij-ponudniki.html</w:t>
        </w:r>
      </w:hyperlink>
    </w:p>
    <w:p w14:paraId="532DE9FC" w14:textId="77777777" w:rsidR="003F764C" w:rsidRPr="00E8619F" w:rsidRDefault="003F764C" w:rsidP="003F764C">
      <w:pPr>
        <w:rPr>
          <w:rFonts w:cs="Arial"/>
          <w:lang w:val="en-GB"/>
        </w:rPr>
      </w:pPr>
      <w:r w:rsidRPr="00E8619F">
        <w:rPr>
          <w:rFonts w:cs="Arial"/>
          <w:lang w:val="en-GB"/>
        </w:rPr>
        <w:t>Before submitting a tender, the tenderer must register at https://ejn.gov.si, in accordance with the Instructions for use of e-JN. If the tenderer is already registered in the e-JN system, they must log in to the system at the same address.</w:t>
      </w:r>
    </w:p>
    <w:p w14:paraId="237638A6" w14:textId="77777777" w:rsidR="003F764C" w:rsidRPr="00E8619F" w:rsidRDefault="003F764C" w:rsidP="003F764C">
      <w:pPr>
        <w:rPr>
          <w:rFonts w:cs="Arial"/>
          <w:lang w:val="en-GB"/>
        </w:rPr>
      </w:pPr>
      <w:r w:rsidRPr="00E8619F">
        <w:rPr>
          <w:rFonts w:cs="Arial"/>
          <w:lang w:val="en-GB"/>
        </w:rPr>
        <w:t>The user authorized by the tenderer in the e-JN system to submit tenders shall submit the tender by clicking the "Submit" button. Upon submission, the e-JN system records the identity of the user and the time of submission. By submitting the tender, the user expresses and declares the intention, on behalf of the tenderer, to submit a binding tender (Article 18 of the Obligations Code, Official Gazette of the RS, Nos. 97/07, 64/16 – Constitutional Court Decision and 20/18 – OROZ631). The submitted tender is binding for the period specified in the tender unless the tender is withdrawn or amended by the tenderer before the deadline for submission.</w:t>
      </w:r>
    </w:p>
    <w:p w14:paraId="0967F274" w14:textId="77777777" w:rsidR="003F764C" w:rsidRPr="00E8619F" w:rsidRDefault="003F764C" w:rsidP="003F764C">
      <w:pPr>
        <w:rPr>
          <w:rFonts w:cs="Arial"/>
          <w:lang w:val="en-GB"/>
        </w:rPr>
      </w:pPr>
      <w:r w:rsidRPr="00E8619F">
        <w:rPr>
          <w:rFonts w:cs="Arial"/>
          <w:lang w:val="en-GB"/>
        </w:rPr>
        <w:t>A tender shall be deemed submitted on time if it is received by the contracting authority through the e-JN system at https://ejn.gov.si no later than the above-specified deadline. A tender is considered submitted when it is marked with the status "Submitted" in the e-JN system.</w:t>
      </w:r>
    </w:p>
    <w:p w14:paraId="73CCFDD1" w14:textId="77777777" w:rsidR="003F764C" w:rsidRPr="00E8619F" w:rsidRDefault="003F764C" w:rsidP="003F764C">
      <w:pPr>
        <w:rPr>
          <w:rFonts w:cs="Arial"/>
          <w:lang w:val="en-GB"/>
        </w:rPr>
      </w:pPr>
      <w:r w:rsidRPr="00E8619F">
        <w:rPr>
          <w:rFonts w:cs="Arial"/>
          <w:lang w:val="en-GB"/>
        </w:rPr>
        <w:t>The tenderer may withdraw or amend their tender before the submission deadline. If the tender is withdrawn in the e-JN system, it shall be deemed not submitted and will not be visible to the contracting authority. If the tender is amended in the e-JN system, the contracting authority will have access only to the most recently submitted version.</w:t>
      </w:r>
    </w:p>
    <w:p w14:paraId="1A32252D" w14:textId="77777777" w:rsidR="003F764C" w:rsidRPr="00E8619F" w:rsidRDefault="003F764C" w:rsidP="003F764C">
      <w:pPr>
        <w:rPr>
          <w:rFonts w:cs="Arial"/>
          <w:b/>
          <w:bCs/>
          <w:lang w:val="en-GB"/>
        </w:rPr>
      </w:pPr>
      <w:r w:rsidRPr="00E8619F">
        <w:rPr>
          <w:rFonts w:cs="Arial"/>
          <w:b/>
          <w:bCs/>
          <w:lang w:val="en-GB"/>
        </w:rPr>
        <w:t>After the deadline for submission, it will no longer be possible to submit a tender.</w:t>
      </w:r>
    </w:p>
    <w:p w14:paraId="10C8F8B5" w14:textId="77777777" w:rsidR="003F764C" w:rsidRPr="00E8619F" w:rsidRDefault="003F764C" w:rsidP="003F764C">
      <w:pPr>
        <w:rPr>
          <w:rFonts w:cs="Arial"/>
          <w:b/>
          <w:bCs/>
          <w:lang w:val="en-GB"/>
        </w:rPr>
      </w:pPr>
    </w:p>
    <w:p w14:paraId="08F9E491" w14:textId="77777777" w:rsidR="003F764C" w:rsidRPr="00E8619F" w:rsidRDefault="003F764C" w:rsidP="003F764C">
      <w:pPr>
        <w:rPr>
          <w:rFonts w:cs="Arial"/>
          <w:lang w:val="en-GB"/>
        </w:rPr>
      </w:pPr>
      <w:r w:rsidRPr="00E8619F">
        <w:rPr>
          <w:rFonts w:cs="Arial"/>
          <w:lang w:val="en-GB"/>
        </w:rPr>
        <w:t>Contact person of the contracting authority: Maja Matavž</w:t>
      </w:r>
    </w:p>
    <w:p w14:paraId="75C2339D" w14:textId="77777777" w:rsidR="003F764C" w:rsidRPr="00E8619F" w:rsidRDefault="003F764C" w:rsidP="003F764C">
      <w:pPr>
        <w:rPr>
          <w:rFonts w:cs="Arial"/>
          <w:lang w:val="en-GB"/>
        </w:rPr>
      </w:pPr>
    </w:p>
    <w:p w14:paraId="3642FCEE" w14:textId="77777777" w:rsidR="003F764C" w:rsidRPr="00E8619F" w:rsidRDefault="003F764C" w:rsidP="003F764C">
      <w:pPr>
        <w:rPr>
          <w:rFonts w:cs="Arial"/>
          <w:lang w:val="en-GB"/>
        </w:rPr>
      </w:pPr>
    </w:p>
    <w:p w14:paraId="42EE09B5" w14:textId="7BF6ED6C" w:rsidR="003F764C" w:rsidRPr="00121E82" w:rsidRDefault="00E8619F" w:rsidP="003F764C">
      <w:pPr>
        <w:rPr>
          <w:rFonts w:cs="Arial"/>
          <w:lang w:val="en-GB"/>
        </w:rPr>
      </w:pPr>
      <w:r w:rsidRPr="00121E82">
        <w:rPr>
          <w:rFonts w:cs="Arial"/>
          <w:lang w:val="en-GB"/>
        </w:rPr>
        <w:t>Yours sincerely,</w:t>
      </w:r>
      <w:r w:rsidRPr="00121E82">
        <w:rPr>
          <w:rFonts w:cs="Arial"/>
          <w:lang w:val="en-GB"/>
        </w:rPr>
        <w:tab/>
      </w:r>
    </w:p>
    <w:p w14:paraId="3EF23DC7" w14:textId="77777777" w:rsidR="00E8619F" w:rsidRDefault="00E8619F" w:rsidP="003F764C">
      <w:pPr>
        <w:rPr>
          <w:rFonts w:cs="Arial"/>
        </w:rPr>
      </w:pPr>
    </w:p>
    <w:p w14:paraId="1712D6FB" w14:textId="77777777" w:rsidR="00E8619F" w:rsidRDefault="00E8619F" w:rsidP="003F764C">
      <w:pPr>
        <w:rPr>
          <w:rFonts w:cs="Arial"/>
        </w:rPr>
      </w:pPr>
    </w:p>
    <w:p w14:paraId="26096491" w14:textId="3434C9D4" w:rsidR="00E8619F" w:rsidRDefault="00E8619F" w:rsidP="003F764C">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Bojan Cizej, CEO</w:t>
      </w:r>
    </w:p>
    <w:p w14:paraId="6706CBF3" w14:textId="02836A37" w:rsidR="003F764C" w:rsidRPr="00E8619F" w:rsidRDefault="00E8619F" w:rsidP="00E8619F">
      <w:pPr>
        <w:spacing w:after="160" w:line="259" w:lineRule="auto"/>
        <w:rPr>
          <w:rFonts w:cs="Arial"/>
        </w:rPr>
      </w:pPr>
      <w:r>
        <w:rPr>
          <w:rFonts w:cs="Arial"/>
        </w:rPr>
        <w:br w:type="page"/>
      </w:r>
    </w:p>
    <w:p w14:paraId="0ACB2344" w14:textId="77777777" w:rsidR="003F764C" w:rsidRPr="00E8619F" w:rsidRDefault="003F764C" w:rsidP="003F764C">
      <w:pPr>
        <w:rPr>
          <w:rFonts w:cs="Arial"/>
          <w:lang w:val="en-GB"/>
        </w:rPr>
      </w:pPr>
    </w:p>
    <w:p w14:paraId="2E149017" w14:textId="2FEE2A97" w:rsidR="003F764C" w:rsidRPr="00E8619F" w:rsidRDefault="003F764C" w:rsidP="00E8619F">
      <w:pPr>
        <w:pStyle w:val="Odstavekseznama"/>
        <w:numPr>
          <w:ilvl w:val="0"/>
          <w:numId w:val="30"/>
        </w:numPr>
        <w:rPr>
          <w:rFonts w:cs="Arial"/>
          <w:b/>
          <w:bCs/>
          <w:lang w:val="en-GB"/>
        </w:rPr>
      </w:pPr>
      <w:r w:rsidRPr="00E8619F">
        <w:rPr>
          <w:rFonts w:cs="Arial"/>
          <w:b/>
          <w:bCs/>
          <w:lang w:val="en-GB"/>
        </w:rPr>
        <w:t>GENERAL PROVISIONS</w:t>
      </w:r>
    </w:p>
    <w:p w14:paraId="21074BA8" w14:textId="77777777" w:rsidR="00E8619F" w:rsidRPr="00E8619F" w:rsidRDefault="00E8619F" w:rsidP="00E8619F">
      <w:pPr>
        <w:pStyle w:val="Odstavekseznama"/>
        <w:numPr>
          <w:ilvl w:val="0"/>
          <w:numId w:val="0"/>
        </w:numPr>
        <w:ind w:left="360"/>
        <w:rPr>
          <w:rFonts w:cs="Arial"/>
          <w:lang w:val="en-GB"/>
        </w:rPr>
      </w:pPr>
    </w:p>
    <w:p w14:paraId="65E89885"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Method of Contract Execution</w:t>
      </w:r>
    </w:p>
    <w:p w14:paraId="2730222D" w14:textId="77777777" w:rsidR="003F764C" w:rsidRPr="00E8619F" w:rsidRDefault="003F764C" w:rsidP="00E8619F">
      <w:pPr>
        <w:pStyle w:val="Odstavekseznama"/>
        <w:numPr>
          <w:ilvl w:val="0"/>
          <w:numId w:val="0"/>
        </w:numPr>
        <w:ind w:left="360"/>
        <w:rPr>
          <w:rFonts w:cs="Arial"/>
          <w:lang w:val="en-GB"/>
        </w:rPr>
      </w:pPr>
    </w:p>
    <w:p w14:paraId="7C9BD57C" w14:textId="77777777" w:rsidR="003F764C" w:rsidRPr="00E8619F" w:rsidRDefault="003F764C" w:rsidP="003F764C">
      <w:pPr>
        <w:rPr>
          <w:rFonts w:cs="Arial"/>
          <w:lang w:val="en-GB"/>
        </w:rPr>
      </w:pPr>
      <w:r w:rsidRPr="00E8619F">
        <w:rPr>
          <w:rFonts w:cs="Arial"/>
          <w:lang w:val="en-GB"/>
        </w:rPr>
        <w:t>The contracting authority is awarding a public contract for the subject matter “Supply of laboratory instruments and related equipment for research, soil analysis, and environmental monitoring (IRP38)” in lots. The tenderer must offer all types of works specified in each lot (partial bids are not permitted).</w:t>
      </w:r>
    </w:p>
    <w:p w14:paraId="0159FEA5" w14:textId="77777777" w:rsidR="003F764C" w:rsidRPr="00E8619F" w:rsidRDefault="003F764C" w:rsidP="003F764C">
      <w:pPr>
        <w:rPr>
          <w:rFonts w:cs="Arial"/>
          <w:lang w:val="en-GB"/>
        </w:rPr>
      </w:pPr>
    </w:p>
    <w:p w14:paraId="748AB882"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Participation</w:t>
      </w:r>
    </w:p>
    <w:p w14:paraId="08D558C1" w14:textId="77777777" w:rsidR="003F764C" w:rsidRPr="00E8619F" w:rsidRDefault="003F764C" w:rsidP="00E8619F">
      <w:pPr>
        <w:pStyle w:val="Odstavekseznama"/>
        <w:numPr>
          <w:ilvl w:val="0"/>
          <w:numId w:val="0"/>
        </w:numPr>
        <w:ind w:left="360"/>
        <w:rPr>
          <w:rFonts w:cs="Arial"/>
          <w:lang w:val="en-GB"/>
        </w:rPr>
      </w:pPr>
    </w:p>
    <w:p w14:paraId="7BBA96FC" w14:textId="77777777" w:rsidR="003F764C" w:rsidRPr="00E8619F" w:rsidRDefault="003F764C" w:rsidP="003F764C">
      <w:pPr>
        <w:rPr>
          <w:rFonts w:cs="Arial"/>
          <w:lang w:val="en-GB"/>
        </w:rPr>
      </w:pPr>
      <w:r w:rsidRPr="00E8619F">
        <w:rPr>
          <w:rFonts w:cs="Arial"/>
          <w:lang w:val="en-GB"/>
        </w:rPr>
        <w:t>Any interested economic operator that is registered for the activity forming the subject of the public procurement and possesses all legally prescribed permits required to perform this activity may submit a tender on the basis of the published invitation to participate.</w:t>
      </w:r>
    </w:p>
    <w:p w14:paraId="403F4E90" w14:textId="77777777" w:rsidR="003F764C" w:rsidRPr="00E8619F" w:rsidRDefault="003F764C" w:rsidP="003F764C">
      <w:pPr>
        <w:rPr>
          <w:rFonts w:cs="Arial"/>
          <w:lang w:val="en-GB"/>
        </w:rPr>
      </w:pPr>
    </w:p>
    <w:p w14:paraId="57B5BE75"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Language</w:t>
      </w:r>
    </w:p>
    <w:p w14:paraId="725867AA" w14:textId="77777777" w:rsidR="003F764C" w:rsidRPr="00E8619F" w:rsidRDefault="003F764C" w:rsidP="00E8619F">
      <w:pPr>
        <w:pStyle w:val="Odstavekseznama"/>
        <w:numPr>
          <w:ilvl w:val="0"/>
          <w:numId w:val="0"/>
        </w:numPr>
        <w:ind w:left="360"/>
        <w:rPr>
          <w:rFonts w:cs="Arial"/>
          <w:lang w:val="en-GB"/>
        </w:rPr>
      </w:pPr>
    </w:p>
    <w:p w14:paraId="448DEACE" w14:textId="77777777" w:rsidR="003F764C" w:rsidRPr="00E8619F" w:rsidRDefault="003F764C" w:rsidP="003F764C">
      <w:pPr>
        <w:rPr>
          <w:rFonts w:cs="Arial"/>
          <w:lang w:val="en-GB"/>
        </w:rPr>
      </w:pPr>
      <w:r w:rsidRPr="00E8619F">
        <w:rPr>
          <w:rFonts w:cs="Arial"/>
          <w:lang w:val="en-GB"/>
        </w:rPr>
        <w:t>The public procurement procedure shall be conducted in Slovene or English. All documents submitted by the tenderer must be in Slovene or English or translated into Slovene by a sworn court interpreter. An exception applies to certificates and technical documentation, which may also be in English.</w:t>
      </w:r>
    </w:p>
    <w:p w14:paraId="1375B908" w14:textId="77777777" w:rsidR="003F764C" w:rsidRPr="00E8619F" w:rsidRDefault="003F764C" w:rsidP="003F764C">
      <w:pPr>
        <w:rPr>
          <w:rFonts w:cs="Arial"/>
          <w:lang w:val="en-GB"/>
        </w:rPr>
      </w:pPr>
      <w:r w:rsidRPr="00E8619F">
        <w:rPr>
          <w:rFonts w:cs="Arial"/>
          <w:lang w:val="en-GB"/>
        </w:rPr>
        <w:t>The tenderer may use established technical terms in a foreign language, but only in the technical part of the tender.</w:t>
      </w:r>
    </w:p>
    <w:p w14:paraId="2648135E" w14:textId="77777777" w:rsidR="003F764C" w:rsidRPr="00E8619F" w:rsidRDefault="003F764C" w:rsidP="003F764C">
      <w:pPr>
        <w:rPr>
          <w:rFonts w:cs="Arial"/>
          <w:lang w:val="en-GB"/>
        </w:rPr>
      </w:pPr>
    </w:p>
    <w:p w14:paraId="361BBE1D"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Subcontractors</w:t>
      </w:r>
    </w:p>
    <w:p w14:paraId="61592484" w14:textId="77777777" w:rsidR="003F764C" w:rsidRPr="00E8619F" w:rsidRDefault="003F764C" w:rsidP="00E8619F">
      <w:pPr>
        <w:pStyle w:val="Odstavekseznama"/>
        <w:numPr>
          <w:ilvl w:val="0"/>
          <w:numId w:val="0"/>
        </w:numPr>
        <w:ind w:left="360"/>
        <w:rPr>
          <w:rFonts w:cs="Arial"/>
          <w:lang w:val="en-GB"/>
        </w:rPr>
      </w:pPr>
    </w:p>
    <w:p w14:paraId="33DACED2" w14:textId="77777777" w:rsidR="003F764C" w:rsidRPr="00E8619F" w:rsidRDefault="003F764C" w:rsidP="003F764C">
      <w:pPr>
        <w:rPr>
          <w:rFonts w:cs="Arial"/>
          <w:lang w:val="en-GB"/>
        </w:rPr>
      </w:pPr>
      <w:r w:rsidRPr="00E8619F">
        <w:rPr>
          <w:rFonts w:cs="Arial"/>
          <w:lang w:val="en-GB"/>
        </w:rPr>
        <w:t>The tenderer may carry out the public procurement either entirely by themselves or with subcontractors.</w:t>
      </w:r>
    </w:p>
    <w:p w14:paraId="6C3D1339" w14:textId="77777777" w:rsidR="003F764C" w:rsidRPr="00E8619F" w:rsidRDefault="003F764C" w:rsidP="003F764C">
      <w:pPr>
        <w:rPr>
          <w:rFonts w:cs="Arial"/>
          <w:lang w:val="en-GB"/>
        </w:rPr>
      </w:pPr>
      <w:r w:rsidRPr="00E8619F">
        <w:rPr>
          <w:rFonts w:cs="Arial"/>
          <w:lang w:val="en-GB"/>
        </w:rPr>
        <w:t>In case of implementation with subcontractors, the tender must include:</w:t>
      </w:r>
    </w:p>
    <w:p w14:paraId="7E174FBD" w14:textId="77777777" w:rsidR="003F764C" w:rsidRPr="00E8619F" w:rsidRDefault="003F764C" w:rsidP="003F764C">
      <w:pPr>
        <w:numPr>
          <w:ilvl w:val="0"/>
          <w:numId w:val="25"/>
        </w:numPr>
        <w:spacing w:line="259" w:lineRule="auto"/>
        <w:rPr>
          <w:rFonts w:cs="Arial"/>
          <w:lang w:val="en-GB"/>
        </w:rPr>
      </w:pPr>
      <w:r w:rsidRPr="00E8619F">
        <w:rPr>
          <w:rFonts w:cs="Arial"/>
          <w:lang w:val="en-GB"/>
        </w:rPr>
        <w:t>a list of all subcontractors and the parts of the public contract intended to be subcontracted,</w:t>
      </w:r>
    </w:p>
    <w:p w14:paraId="5F5B045D" w14:textId="77777777" w:rsidR="003F764C" w:rsidRPr="00E8619F" w:rsidRDefault="003F764C" w:rsidP="003F764C">
      <w:pPr>
        <w:numPr>
          <w:ilvl w:val="0"/>
          <w:numId w:val="25"/>
        </w:numPr>
        <w:spacing w:line="259" w:lineRule="auto"/>
        <w:rPr>
          <w:rFonts w:cs="Arial"/>
          <w:lang w:val="en-GB"/>
        </w:rPr>
      </w:pPr>
      <w:r w:rsidRPr="00E8619F">
        <w:rPr>
          <w:rFonts w:cs="Arial"/>
          <w:lang w:val="en-GB"/>
        </w:rPr>
        <w:t>contact details of the proposed subcontractors and their legal representatives,</w:t>
      </w:r>
    </w:p>
    <w:p w14:paraId="41C3439E" w14:textId="77777777" w:rsidR="003F764C" w:rsidRPr="00E8619F" w:rsidRDefault="003F764C" w:rsidP="003F764C">
      <w:pPr>
        <w:numPr>
          <w:ilvl w:val="0"/>
          <w:numId w:val="25"/>
        </w:numPr>
        <w:spacing w:line="259" w:lineRule="auto"/>
        <w:rPr>
          <w:rFonts w:cs="Arial"/>
          <w:lang w:val="en-GB"/>
        </w:rPr>
      </w:pPr>
      <w:r w:rsidRPr="00E8619F">
        <w:rPr>
          <w:rFonts w:cs="Arial"/>
          <w:lang w:val="en-GB"/>
        </w:rPr>
        <w:t>completed ESPD forms of these subcontractors in accordance with Article 79 of the Public Procurement Act (ZJN-3), and</w:t>
      </w:r>
    </w:p>
    <w:p w14:paraId="7B05EA73" w14:textId="77777777" w:rsidR="003F764C" w:rsidRPr="00E8619F" w:rsidRDefault="003F764C" w:rsidP="003F764C">
      <w:pPr>
        <w:numPr>
          <w:ilvl w:val="0"/>
          <w:numId w:val="25"/>
        </w:numPr>
        <w:spacing w:line="259" w:lineRule="auto"/>
        <w:rPr>
          <w:rFonts w:cs="Arial"/>
          <w:lang w:val="en-GB"/>
        </w:rPr>
      </w:pPr>
      <w:r w:rsidRPr="00E8619F">
        <w:rPr>
          <w:rFonts w:cs="Arial"/>
          <w:lang w:val="en-GB"/>
        </w:rPr>
        <w:t>the subcontractor’s request for direct payment, if applicable.</w:t>
      </w:r>
    </w:p>
    <w:p w14:paraId="2D0026C1" w14:textId="77777777" w:rsidR="003F764C" w:rsidRPr="00E8619F" w:rsidRDefault="003F764C" w:rsidP="003F764C">
      <w:pPr>
        <w:rPr>
          <w:rFonts w:cs="Arial"/>
          <w:lang w:val="en-GB"/>
        </w:rPr>
      </w:pPr>
      <w:r w:rsidRPr="00E8619F">
        <w:rPr>
          <w:rFonts w:cs="Arial"/>
          <w:lang w:val="en-GB"/>
        </w:rPr>
        <w:t>These details must be submitted using the appropriate forms included in this documentation.</w:t>
      </w:r>
    </w:p>
    <w:p w14:paraId="79DB8005" w14:textId="77777777" w:rsidR="003F764C" w:rsidRPr="00E8619F" w:rsidRDefault="003F764C" w:rsidP="003F764C">
      <w:pPr>
        <w:rPr>
          <w:rFonts w:cs="Arial"/>
          <w:lang w:val="en-GB"/>
        </w:rPr>
      </w:pPr>
      <w:r w:rsidRPr="00E8619F">
        <w:rPr>
          <w:rFonts w:cs="Arial"/>
          <w:lang w:val="en-GB"/>
        </w:rPr>
        <w:t>The main contractor must inform the contracting authority during the execution of construction or service provision of any changes to the above information and submit information on any new subcontractors they intend to engage, no later than five days after the change. In the case of newly engaged subcontractors, the main contractor must also submit the data and documents referred to in the second, third, and fourth bullet points above.</w:t>
      </w:r>
    </w:p>
    <w:p w14:paraId="74CB2BB6" w14:textId="77777777" w:rsidR="003F764C" w:rsidRPr="00E8619F" w:rsidRDefault="003F764C" w:rsidP="003F764C">
      <w:pPr>
        <w:rPr>
          <w:rFonts w:cs="Arial"/>
          <w:lang w:val="en-GB"/>
        </w:rPr>
      </w:pPr>
      <w:r w:rsidRPr="00E8619F">
        <w:rPr>
          <w:rFonts w:cs="Arial"/>
          <w:lang w:val="en-GB"/>
        </w:rPr>
        <w:t>If the subcontractor requests direct payment, such payment shall be deemed mandatory and shall bind both the contracting authority and the main contractor. When intending to execute the public contract with a subcontractor who requires direct payment, the following must be ensured:</w:t>
      </w:r>
    </w:p>
    <w:p w14:paraId="3158D489" w14:textId="77777777" w:rsidR="003F764C" w:rsidRPr="00E8619F" w:rsidRDefault="003F764C" w:rsidP="003F764C">
      <w:pPr>
        <w:numPr>
          <w:ilvl w:val="0"/>
          <w:numId w:val="26"/>
        </w:numPr>
        <w:spacing w:line="259" w:lineRule="auto"/>
        <w:rPr>
          <w:rFonts w:cs="Arial"/>
          <w:lang w:val="en-GB"/>
        </w:rPr>
      </w:pPr>
      <w:r w:rsidRPr="00E8619F">
        <w:rPr>
          <w:rFonts w:cs="Arial"/>
          <w:lang w:val="en-GB"/>
        </w:rPr>
        <w:t>the main contractor must authorize the contracting authority in the contract to directly pay the subcontractor based on an invoice or statement confirmed by the main contractor,</w:t>
      </w:r>
    </w:p>
    <w:p w14:paraId="37DE6981" w14:textId="77777777" w:rsidR="003F764C" w:rsidRPr="00E8619F" w:rsidRDefault="003F764C" w:rsidP="003F764C">
      <w:pPr>
        <w:numPr>
          <w:ilvl w:val="0"/>
          <w:numId w:val="26"/>
        </w:numPr>
        <w:spacing w:line="259" w:lineRule="auto"/>
        <w:rPr>
          <w:rFonts w:cs="Arial"/>
          <w:lang w:val="en-GB"/>
        </w:rPr>
      </w:pPr>
      <w:r w:rsidRPr="00E8619F">
        <w:rPr>
          <w:rFonts w:cs="Arial"/>
          <w:lang w:val="en-GB"/>
        </w:rPr>
        <w:t>the subcontractor must provide consent for the contracting authority to settle its claim against the main contractor on the contractor’s behalf,</w:t>
      </w:r>
    </w:p>
    <w:p w14:paraId="6A825C9E" w14:textId="77777777" w:rsidR="003F764C" w:rsidRPr="00E8619F" w:rsidRDefault="003F764C" w:rsidP="003F764C">
      <w:pPr>
        <w:numPr>
          <w:ilvl w:val="0"/>
          <w:numId w:val="26"/>
        </w:numPr>
        <w:spacing w:line="259" w:lineRule="auto"/>
        <w:rPr>
          <w:rFonts w:cs="Arial"/>
          <w:lang w:val="en-GB"/>
        </w:rPr>
      </w:pPr>
      <w:r w:rsidRPr="00E8619F">
        <w:rPr>
          <w:rFonts w:cs="Arial"/>
          <w:lang w:val="en-GB"/>
        </w:rPr>
        <w:t>the main contractor must attach the subcontractor’s invoice or statement, which was previously approved, to their own invoice or statement.</w:t>
      </w:r>
    </w:p>
    <w:p w14:paraId="262802AD" w14:textId="77777777" w:rsidR="003F764C" w:rsidRPr="00E8619F" w:rsidRDefault="003F764C" w:rsidP="003F764C">
      <w:pPr>
        <w:rPr>
          <w:rFonts w:cs="Arial"/>
          <w:lang w:val="en-GB"/>
        </w:rPr>
      </w:pPr>
      <w:r w:rsidRPr="00E8619F">
        <w:rPr>
          <w:rFonts w:cs="Arial"/>
          <w:lang w:val="en-GB"/>
        </w:rPr>
        <w:t>If direct payment to the subcontractor is not mandatory, the contracting authority requires the main contractor to submit, within 60 days of the final payment, a written declaration from both the contractor and subcontractor confirming that the subcontractor received payment for completed construction works, services, or delivered goods.</w:t>
      </w:r>
    </w:p>
    <w:p w14:paraId="31F2C63F" w14:textId="2CEA4D16" w:rsidR="003F764C" w:rsidRPr="00E8619F" w:rsidRDefault="003F764C" w:rsidP="003F764C">
      <w:pPr>
        <w:rPr>
          <w:rFonts w:cs="Arial"/>
          <w:lang w:val="en-GB"/>
        </w:rPr>
      </w:pPr>
      <w:r w:rsidRPr="00E8619F">
        <w:rPr>
          <w:rFonts w:cs="Arial"/>
          <w:lang w:val="en-GB"/>
        </w:rPr>
        <w:t>These obligations also apply to subcontractors of the main contractor’s subcontractors or any further subcontractors in the subcontracting chain, whereby the provisions of this section shall apply accordingly.</w:t>
      </w:r>
    </w:p>
    <w:p w14:paraId="49AC2D90" w14:textId="77777777" w:rsidR="003F764C" w:rsidRPr="00E8619F" w:rsidRDefault="003F764C" w:rsidP="003F764C">
      <w:pPr>
        <w:rPr>
          <w:rFonts w:cs="Arial"/>
          <w:lang w:val="en-GB"/>
        </w:rPr>
      </w:pPr>
    </w:p>
    <w:p w14:paraId="6D5CBC82"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Joint Tender</w:t>
      </w:r>
    </w:p>
    <w:p w14:paraId="19B8C735" w14:textId="77777777" w:rsidR="003F764C" w:rsidRPr="00E8619F" w:rsidRDefault="003F764C" w:rsidP="00E8619F">
      <w:pPr>
        <w:pStyle w:val="Odstavekseznama"/>
        <w:numPr>
          <w:ilvl w:val="0"/>
          <w:numId w:val="0"/>
        </w:numPr>
        <w:ind w:left="360"/>
        <w:rPr>
          <w:rFonts w:cs="Arial"/>
          <w:lang w:val="en-GB"/>
        </w:rPr>
      </w:pPr>
    </w:p>
    <w:p w14:paraId="60BEF905" w14:textId="77777777" w:rsidR="003F764C" w:rsidRPr="00E8619F" w:rsidRDefault="003F764C" w:rsidP="003F764C">
      <w:pPr>
        <w:rPr>
          <w:rFonts w:cs="Arial"/>
          <w:lang w:val="en-GB"/>
        </w:rPr>
      </w:pPr>
      <w:r w:rsidRPr="00E8619F">
        <w:rPr>
          <w:rFonts w:cs="Arial"/>
          <w:lang w:val="en-GB"/>
        </w:rPr>
        <w:t>A group of economic operators, including temporary associations, may submit a joint tender. If the tender submitted by such a group is selected, the contracting authority shall require the group to submit a legal act on the joint execution of the contract prior to signing the contract for the implementation of the public procurement.</w:t>
      </w:r>
    </w:p>
    <w:p w14:paraId="19641A92" w14:textId="77777777" w:rsidR="003F764C" w:rsidRPr="00E8619F" w:rsidRDefault="003F764C" w:rsidP="003F764C">
      <w:pPr>
        <w:rPr>
          <w:rFonts w:cs="Arial"/>
          <w:lang w:val="en-GB"/>
        </w:rPr>
      </w:pPr>
      <w:r w:rsidRPr="00E8619F">
        <w:rPr>
          <w:rFonts w:cs="Arial"/>
          <w:lang w:val="en-GB"/>
        </w:rPr>
        <w:lastRenderedPageBreak/>
        <w:t>The legal act on the joint execution of the contract must clearly define the tasks and responsibilities of each contractual partner in the execution of the contract. Regardless of this, the partners shall be jointly and severally liable to the contracting authority without limitation.</w:t>
      </w:r>
    </w:p>
    <w:p w14:paraId="305C2024" w14:textId="77777777" w:rsidR="003F764C" w:rsidRPr="00E8619F" w:rsidRDefault="003F764C" w:rsidP="003F764C">
      <w:pPr>
        <w:rPr>
          <w:rFonts w:cs="Arial"/>
          <w:lang w:val="en-GB"/>
        </w:rPr>
      </w:pPr>
    </w:p>
    <w:p w14:paraId="5949DB65"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Use of the Capacities of Other Entities</w:t>
      </w:r>
    </w:p>
    <w:p w14:paraId="01729520" w14:textId="77777777" w:rsidR="003F764C" w:rsidRPr="00E8619F" w:rsidRDefault="003F764C" w:rsidP="00E8619F">
      <w:pPr>
        <w:pStyle w:val="Odstavekseznama"/>
        <w:numPr>
          <w:ilvl w:val="0"/>
          <w:numId w:val="0"/>
        </w:numPr>
        <w:ind w:left="360"/>
        <w:rPr>
          <w:rFonts w:cs="Arial"/>
          <w:lang w:val="en-GB"/>
        </w:rPr>
      </w:pPr>
    </w:p>
    <w:p w14:paraId="23CFA187" w14:textId="77777777" w:rsidR="003F764C" w:rsidRPr="00E8619F" w:rsidRDefault="003F764C" w:rsidP="003F764C">
      <w:pPr>
        <w:rPr>
          <w:rFonts w:cs="Arial"/>
          <w:lang w:val="en-GB"/>
        </w:rPr>
      </w:pPr>
      <w:r w:rsidRPr="00E8619F">
        <w:rPr>
          <w:rFonts w:cs="Arial"/>
          <w:lang w:val="en-GB"/>
        </w:rPr>
        <w:t>With respect to the conditions regarding economic and financial standing as well as technical and professional ability, the tenderer may rely on the capacities of other entities for a specific public procurement, regardless of the legal nature of the relationship between them. The tenderer may rely on the educational and professional qualifications of service or works providers and their managerial staff or the relevant professional experience only if the other entities will carry out the works or services for which these capacities are required. If the tenderer intends to rely on the capacities of other entities, they must provide proof to the contracting authority that the necessary resources will be available, for example by submitting guarantees from those entities.</w:t>
      </w:r>
    </w:p>
    <w:p w14:paraId="6F7474A9" w14:textId="77777777" w:rsidR="003F764C" w:rsidRPr="00E8619F" w:rsidRDefault="003F764C" w:rsidP="003F764C">
      <w:pPr>
        <w:rPr>
          <w:rFonts w:cs="Arial"/>
          <w:lang w:val="en-GB"/>
        </w:rPr>
      </w:pPr>
      <w:r w:rsidRPr="00E8619F">
        <w:rPr>
          <w:rFonts w:cs="Arial"/>
          <w:lang w:val="en-GB"/>
        </w:rPr>
        <w:t>If the tenderer relies on the capacities of other entities regarding economic and financial standing, the contracting authority shall require that the tenderer and those entities are jointly liable for the execution of the public contract. Under the same conditions, a group of economic operators may also rely on the capacities of participants in the group or other entities.</w:t>
      </w:r>
    </w:p>
    <w:p w14:paraId="61AC5AB6" w14:textId="77777777" w:rsidR="003F764C" w:rsidRPr="00E8619F" w:rsidRDefault="003F764C" w:rsidP="003F764C">
      <w:pPr>
        <w:rPr>
          <w:rFonts w:cs="Arial"/>
          <w:lang w:val="en-GB"/>
        </w:rPr>
      </w:pPr>
      <w:r w:rsidRPr="00E8619F">
        <w:rPr>
          <w:rFonts w:cs="Arial"/>
          <w:lang w:val="en-GB"/>
        </w:rPr>
        <w:t>In the case of a public contract for construction, services, or supplies that includes installation or assembly work, the contracting authority shall require that certain key tasks be performed directly by the tenderer, or in the case of a joint tender, by a participant in the group.</w:t>
      </w:r>
    </w:p>
    <w:p w14:paraId="2C20DC26" w14:textId="77777777" w:rsidR="003F764C" w:rsidRPr="00E8619F" w:rsidRDefault="003F764C" w:rsidP="003F764C">
      <w:pPr>
        <w:rPr>
          <w:rFonts w:cs="Arial"/>
          <w:lang w:val="en-GB"/>
        </w:rPr>
      </w:pPr>
    </w:p>
    <w:p w14:paraId="03AA6417"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Clarification of the Procurement Documentation</w:t>
      </w:r>
    </w:p>
    <w:p w14:paraId="3ACE885E" w14:textId="77777777" w:rsidR="003F764C" w:rsidRPr="00E8619F" w:rsidRDefault="003F764C" w:rsidP="00E8619F">
      <w:pPr>
        <w:pStyle w:val="Odstavekseznama"/>
        <w:numPr>
          <w:ilvl w:val="0"/>
          <w:numId w:val="0"/>
        </w:numPr>
        <w:ind w:left="360"/>
        <w:rPr>
          <w:rFonts w:cs="Arial"/>
          <w:lang w:val="en-GB"/>
        </w:rPr>
      </w:pPr>
    </w:p>
    <w:p w14:paraId="205258F7" w14:textId="77777777" w:rsidR="003F764C" w:rsidRPr="00E8619F" w:rsidRDefault="003F764C" w:rsidP="003F764C">
      <w:pPr>
        <w:rPr>
          <w:rFonts w:cs="Arial"/>
          <w:lang w:val="en-GB"/>
        </w:rPr>
      </w:pPr>
      <w:r w:rsidRPr="00E8619F">
        <w:rPr>
          <w:rFonts w:cs="Arial"/>
          <w:lang w:val="en-GB"/>
        </w:rPr>
        <w:t>Requests for clarification regarding the content of the procurement documentation may only be submitted in writing via the public procurement portal. Clarifications will be published on the public procurement portal.</w:t>
      </w:r>
    </w:p>
    <w:p w14:paraId="122BB4E7" w14:textId="77777777" w:rsidR="003F764C" w:rsidRPr="00E8619F" w:rsidRDefault="003F764C" w:rsidP="003F764C">
      <w:pPr>
        <w:rPr>
          <w:rFonts w:cs="Arial"/>
          <w:lang w:val="en-GB"/>
        </w:rPr>
      </w:pPr>
      <w:r w:rsidRPr="00E8619F">
        <w:rPr>
          <w:rFonts w:cs="Arial"/>
          <w:lang w:val="en-GB"/>
        </w:rPr>
        <w:t xml:space="preserve">If the tenderer requires any clarification regarding this documentation or in relation to the preparation of the tender, such a request must be submitted no later than </w:t>
      </w:r>
      <w:r w:rsidRPr="00E8619F">
        <w:rPr>
          <w:rFonts w:cs="Arial"/>
          <w:b/>
          <w:bCs/>
          <w:lang w:val="en-GB"/>
        </w:rPr>
        <w:t>29 August 2025 by 12:00 PM</w:t>
      </w:r>
      <w:r w:rsidRPr="00E8619F">
        <w:rPr>
          <w:rFonts w:cs="Arial"/>
          <w:lang w:val="en-GB"/>
        </w:rPr>
        <w:t>.</w:t>
      </w:r>
    </w:p>
    <w:p w14:paraId="31C7CC19" w14:textId="77777777" w:rsidR="003F764C" w:rsidRPr="00E8619F" w:rsidRDefault="003F764C" w:rsidP="003F764C">
      <w:pPr>
        <w:rPr>
          <w:rFonts w:cs="Arial"/>
          <w:lang w:val="en-GB"/>
        </w:rPr>
      </w:pPr>
      <w:r w:rsidRPr="00E8619F">
        <w:rPr>
          <w:rFonts w:cs="Arial"/>
          <w:lang w:val="en-GB"/>
        </w:rPr>
        <w:t xml:space="preserve">The contracting authority will provide additional clarifications regarding this documentation via the public procurement portal no later than </w:t>
      </w:r>
      <w:r w:rsidRPr="00E8619F">
        <w:rPr>
          <w:rFonts w:cs="Arial"/>
          <w:b/>
          <w:bCs/>
          <w:lang w:val="en-GB"/>
        </w:rPr>
        <w:t>six days before the deadline for submission of tenders</w:t>
      </w:r>
      <w:r w:rsidRPr="00E8619F">
        <w:rPr>
          <w:rFonts w:cs="Arial"/>
          <w:lang w:val="en-GB"/>
        </w:rPr>
        <w:t>, provided that the request was submitted on time. Late requests will not be answered.</w:t>
      </w:r>
    </w:p>
    <w:p w14:paraId="58EDAE2D" w14:textId="77777777" w:rsidR="003F764C" w:rsidRPr="00E8619F" w:rsidRDefault="003F764C" w:rsidP="003F764C">
      <w:pPr>
        <w:rPr>
          <w:rFonts w:cs="Arial"/>
          <w:lang w:val="en-GB"/>
        </w:rPr>
      </w:pPr>
    </w:p>
    <w:p w14:paraId="313FDF0C"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Amendments and Modifications of the Procurement Documentation</w:t>
      </w:r>
    </w:p>
    <w:p w14:paraId="7A5C9C02" w14:textId="77777777" w:rsidR="003F764C" w:rsidRPr="00E8619F" w:rsidRDefault="003F764C" w:rsidP="00E8619F">
      <w:pPr>
        <w:pStyle w:val="Odstavekseznama"/>
        <w:numPr>
          <w:ilvl w:val="0"/>
          <w:numId w:val="0"/>
        </w:numPr>
        <w:ind w:left="360"/>
        <w:rPr>
          <w:rFonts w:cs="Arial"/>
          <w:lang w:val="en-GB"/>
        </w:rPr>
      </w:pPr>
    </w:p>
    <w:p w14:paraId="4DD9F1F6" w14:textId="77777777" w:rsidR="003F764C" w:rsidRPr="00E8619F" w:rsidRDefault="003F764C" w:rsidP="003F764C">
      <w:pPr>
        <w:rPr>
          <w:rFonts w:cs="Arial"/>
          <w:lang w:val="en-GB"/>
        </w:rPr>
      </w:pPr>
      <w:r w:rsidRPr="00E8619F">
        <w:rPr>
          <w:rFonts w:cs="Arial"/>
          <w:lang w:val="en-GB"/>
        </w:rPr>
        <w:t>The contracting authority reserves the right to amend or supplement the procurement documentation. If the contracting authority amends or supplements the documentation within the tender submission period, such amendments will be published on the public procurement portal.</w:t>
      </w:r>
    </w:p>
    <w:p w14:paraId="3D24404F" w14:textId="77777777" w:rsidR="003F764C" w:rsidRPr="00E8619F" w:rsidRDefault="003F764C" w:rsidP="003F764C">
      <w:pPr>
        <w:rPr>
          <w:rFonts w:cs="Arial"/>
          <w:lang w:val="en-GB"/>
        </w:rPr>
      </w:pPr>
      <w:r w:rsidRPr="00E8619F">
        <w:rPr>
          <w:rFonts w:cs="Arial"/>
          <w:lang w:val="en-GB"/>
        </w:rPr>
        <w:t>After the deadline for submission of tenders, the contracting authority will no longer amend or supplement the procurement documentation.</w:t>
      </w:r>
    </w:p>
    <w:p w14:paraId="32C3FDA7" w14:textId="77777777" w:rsidR="003F764C" w:rsidRPr="00E8619F" w:rsidRDefault="003F764C" w:rsidP="003F764C">
      <w:pPr>
        <w:rPr>
          <w:rFonts w:cs="Arial"/>
          <w:lang w:val="en-GB"/>
        </w:rPr>
      </w:pPr>
      <w:r w:rsidRPr="00E8619F">
        <w:rPr>
          <w:rFonts w:cs="Arial"/>
          <w:lang w:val="en-GB"/>
        </w:rPr>
        <w:t>If the contracting authority amends or supplements the documentation six or fewer days before the submission deadline, it shall extend the deadline for the receipt of tenders accordingly, depending on the scope and nature of the changes.</w:t>
      </w:r>
    </w:p>
    <w:p w14:paraId="23E6B92D" w14:textId="77777777" w:rsidR="003F764C" w:rsidRPr="00E8619F" w:rsidRDefault="003F764C" w:rsidP="003F764C">
      <w:pPr>
        <w:rPr>
          <w:rFonts w:cs="Arial"/>
          <w:lang w:val="en-GB"/>
        </w:rPr>
      </w:pPr>
      <w:r w:rsidRPr="00E8619F">
        <w:rPr>
          <w:rFonts w:cs="Arial"/>
          <w:lang w:val="en-GB"/>
        </w:rPr>
        <w:t>The deadline for submission of tenders shall also be extended in the following cases:</w:t>
      </w:r>
    </w:p>
    <w:p w14:paraId="655AAE17" w14:textId="77777777" w:rsidR="003F764C" w:rsidRPr="00E8619F" w:rsidRDefault="003F764C" w:rsidP="003F764C">
      <w:pPr>
        <w:numPr>
          <w:ilvl w:val="0"/>
          <w:numId w:val="27"/>
        </w:numPr>
        <w:spacing w:line="259" w:lineRule="auto"/>
        <w:rPr>
          <w:rFonts w:cs="Arial"/>
          <w:lang w:val="en-GB"/>
        </w:rPr>
      </w:pPr>
      <w:r w:rsidRPr="00E8619F">
        <w:rPr>
          <w:rFonts w:cs="Arial"/>
          <w:lang w:val="en-GB"/>
        </w:rPr>
        <w:t>if, for any reason, additional information requested by the tenderer in a timely manner is not provided at least six days before the submission deadline (or four days in an open or restricted procedure with shortened deadlines due to urgency),</w:t>
      </w:r>
    </w:p>
    <w:p w14:paraId="62D591C7" w14:textId="77777777" w:rsidR="003F764C" w:rsidRPr="00E8619F" w:rsidRDefault="003F764C" w:rsidP="003F764C">
      <w:pPr>
        <w:numPr>
          <w:ilvl w:val="0"/>
          <w:numId w:val="27"/>
        </w:numPr>
        <w:spacing w:line="259" w:lineRule="auto"/>
        <w:rPr>
          <w:rFonts w:cs="Arial"/>
          <w:lang w:val="en-GB"/>
        </w:rPr>
      </w:pPr>
      <w:r w:rsidRPr="00E8619F">
        <w:rPr>
          <w:rFonts w:cs="Arial"/>
          <w:lang w:val="en-GB"/>
        </w:rPr>
        <w:t>if the procurement documentation is substantially modified less than six days before the submission deadline (or four days in urgent open or restricted procedures).</w:t>
      </w:r>
    </w:p>
    <w:p w14:paraId="36466EF0" w14:textId="77777777" w:rsidR="003F764C" w:rsidRPr="00E8619F" w:rsidRDefault="003F764C" w:rsidP="003F764C">
      <w:pPr>
        <w:rPr>
          <w:rFonts w:cs="Arial"/>
          <w:lang w:val="en-GB"/>
        </w:rPr>
      </w:pPr>
      <w:r w:rsidRPr="00E8619F">
        <w:rPr>
          <w:rFonts w:cs="Arial"/>
          <w:lang w:val="en-GB"/>
        </w:rPr>
        <w:t>Information provided to tenderers on or via the public procurement portal shall be deemed to constitute an amendment, supplement, or clarification of the procurement documentation, if the content of the information changes or supplements the documentation or removes ambiguities in the wording of the documentation.</w:t>
      </w:r>
    </w:p>
    <w:p w14:paraId="471AB964" w14:textId="77777777" w:rsidR="003F764C" w:rsidRPr="00E8619F" w:rsidRDefault="003F764C" w:rsidP="003F764C">
      <w:pPr>
        <w:rPr>
          <w:rFonts w:cs="Arial"/>
          <w:lang w:val="en-GB"/>
        </w:rPr>
      </w:pPr>
    </w:p>
    <w:p w14:paraId="674700C0"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Permitted Additions, Clarifications and Corrections to the Tender; Calculation Errors</w:t>
      </w:r>
    </w:p>
    <w:p w14:paraId="29F4B445" w14:textId="77777777" w:rsidR="003F764C" w:rsidRPr="00E8619F" w:rsidRDefault="003F764C" w:rsidP="00E8619F">
      <w:pPr>
        <w:pStyle w:val="Odstavekseznama"/>
        <w:numPr>
          <w:ilvl w:val="0"/>
          <w:numId w:val="0"/>
        </w:numPr>
        <w:ind w:left="360"/>
        <w:rPr>
          <w:rFonts w:cs="Arial"/>
          <w:lang w:val="en-GB"/>
        </w:rPr>
      </w:pPr>
    </w:p>
    <w:p w14:paraId="2BB491D6" w14:textId="77777777" w:rsidR="003F764C" w:rsidRPr="00E8619F" w:rsidRDefault="003F764C" w:rsidP="003F764C">
      <w:pPr>
        <w:rPr>
          <w:rFonts w:cs="Arial"/>
          <w:lang w:val="en-GB"/>
        </w:rPr>
      </w:pPr>
      <w:r w:rsidRPr="00E8619F">
        <w:rPr>
          <w:rFonts w:cs="Arial"/>
          <w:lang w:val="en-GB"/>
        </w:rPr>
        <w:t>If the information or documentation submitted by the tenderer appears to be incomplete or incorrect, or if certain documents are missing, the contracting authority will request that the tenderer submit the missing documents or provide the necessary additions, corrections, or clarifications within a specified deadline. Such additions or clarifications may relate only to those elements of the tender that can be objectively verified as existing prior to the submission deadline.</w:t>
      </w:r>
    </w:p>
    <w:p w14:paraId="494B7F41" w14:textId="77777777" w:rsidR="003F764C" w:rsidRPr="00E8619F" w:rsidRDefault="003F764C" w:rsidP="003F764C">
      <w:pPr>
        <w:rPr>
          <w:rFonts w:cs="Arial"/>
          <w:lang w:val="en-GB"/>
        </w:rPr>
      </w:pPr>
      <w:r w:rsidRPr="00E8619F">
        <w:rPr>
          <w:rFonts w:cs="Arial"/>
          <w:lang w:val="en-GB"/>
        </w:rPr>
        <w:lastRenderedPageBreak/>
        <w:t>If the tenderer fails to submit the missing documentation or fails to provide the necessary clarifications or corrections, the contracting authority will exclude the tenderer. The contracting authority will disregard any obvious or non-material errors found during the review and evaluation of tenders.</w:t>
      </w:r>
    </w:p>
    <w:p w14:paraId="705DC983" w14:textId="77777777" w:rsidR="003F764C" w:rsidRPr="00E8619F" w:rsidRDefault="003F764C" w:rsidP="003F764C">
      <w:pPr>
        <w:rPr>
          <w:rFonts w:cs="Arial"/>
          <w:lang w:val="en-GB"/>
        </w:rPr>
      </w:pPr>
      <w:r w:rsidRPr="00E8619F">
        <w:rPr>
          <w:rFonts w:cs="Arial"/>
          <w:lang w:val="en-GB"/>
        </w:rPr>
        <w:t>The tenderer is not permitted to amend or correct the unit price excluding VAT, the item value excluding VAT, or the total bid value excluding VAT, except where the total value is amended in accordance with the seventh paragraph of Article 89 of ZJN-3, nor may they alter parts of the tender related to the technical specifications of the subject of procurement.</w:t>
      </w:r>
    </w:p>
    <w:p w14:paraId="59088BD1" w14:textId="77777777" w:rsidR="003F764C" w:rsidRPr="00E8619F" w:rsidRDefault="003F764C" w:rsidP="003F764C">
      <w:pPr>
        <w:rPr>
          <w:rFonts w:cs="Arial"/>
          <w:lang w:val="en-GB"/>
        </w:rPr>
      </w:pPr>
      <w:r w:rsidRPr="00E8619F">
        <w:rPr>
          <w:rFonts w:cs="Arial"/>
          <w:lang w:val="en-GB"/>
        </w:rPr>
        <w:t>If the contracting authority identifies obvious calculation errors during the evaluation, it will proceed in accordance with the seventh paragraph of Article 89 of ZJN-3.</w:t>
      </w:r>
    </w:p>
    <w:p w14:paraId="37E8BA0D" w14:textId="77777777" w:rsidR="003F764C" w:rsidRPr="00E8619F" w:rsidRDefault="003F764C" w:rsidP="003F764C">
      <w:pPr>
        <w:rPr>
          <w:rFonts w:cs="Arial"/>
          <w:lang w:val="en-GB"/>
        </w:rPr>
      </w:pPr>
    </w:p>
    <w:p w14:paraId="7636587D"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Tender Costs</w:t>
      </w:r>
    </w:p>
    <w:p w14:paraId="1DEDB676" w14:textId="77777777" w:rsidR="003F764C" w:rsidRPr="00E8619F" w:rsidRDefault="003F764C" w:rsidP="00E8619F">
      <w:pPr>
        <w:pStyle w:val="Odstavekseznama"/>
        <w:numPr>
          <w:ilvl w:val="0"/>
          <w:numId w:val="0"/>
        </w:numPr>
        <w:ind w:left="360"/>
        <w:rPr>
          <w:rFonts w:cs="Arial"/>
          <w:lang w:val="en-GB"/>
        </w:rPr>
      </w:pPr>
    </w:p>
    <w:p w14:paraId="437D9ADE" w14:textId="77777777" w:rsidR="003F764C" w:rsidRPr="00E8619F" w:rsidRDefault="003F764C" w:rsidP="003F764C">
      <w:pPr>
        <w:rPr>
          <w:rFonts w:cs="Arial"/>
          <w:lang w:val="en-GB"/>
        </w:rPr>
      </w:pPr>
      <w:r w:rsidRPr="00E8619F">
        <w:rPr>
          <w:rFonts w:cs="Arial"/>
          <w:lang w:val="en-GB"/>
        </w:rPr>
        <w:t>The tenderer shall bear all costs related to the preparation and submission of the tender, including any costs related to promotional materials, catalogues, etc., if required by the contracting authority. Under no circumstances shall the contracting authority be liable for any damages resulting from such costs, regardless of the outcome of the procurement procedure or the final selection.</w:t>
      </w:r>
    </w:p>
    <w:p w14:paraId="44AB13DC" w14:textId="77777777" w:rsidR="003F764C" w:rsidRPr="00E8619F" w:rsidRDefault="003F764C" w:rsidP="003F764C">
      <w:pPr>
        <w:rPr>
          <w:rFonts w:cs="Arial"/>
          <w:b/>
          <w:bCs/>
          <w:lang w:val="en-GB"/>
        </w:rPr>
      </w:pPr>
    </w:p>
    <w:p w14:paraId="7225B742"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Variant Tenders</w:t>
      </w:r>
    </w:p>
    <w:p w14:paraId="2BF4651A" w14:textId="77777777" w:rsidR="003F764C" w:rsidRPr="00E8619F" w:rsidRDefault="003F764C" w:rsidP="00E8619F">
      <w:pPr>
        <w:pStyle w:val="Odstavekseznama"/>
        <w:numPr>
          <w:ilvl w:val="0"/>
          <w:numId w:val="0"/>
        </w:numPr>
        <w:ind w:left="360"/>
        <w:rPr>
          <w:rFonts w:cs="Arial"/>
          <w:lang w:val="en-GB"/>
        </w:rPr>
      </w:pPr>
    </w:p>
    <w:p w14:paraId="59D74F51" w14:textId="77777777" w:rsidR="003F764C" w:rsidRPr="00E8619F" w:rsidRDefault="003F764C" w:rsidP="003F764C">
      <w:pPr>
        <w:rPr>
          <w:rFonts w:cs="Arial"/>
          <w:lang w:val="en-GB"/>
        </w:rPr>
      </w:pPr>
      <w:r w:rsidRPr="00E8619F">
        <w:rPr>
          <w:rFonts w:cs="Arial"/>
          <w:lang w:val="en-GB"/>
        </w:rPr>
        <w:t>The contracting authority will not consider variant tenders. Each tenderer may submit only one tender. A tenderer submitting more than one tender will be excluded from the procedure.</w:t>
      </w:r>
    </w:p>
    <w:p w14:paraId="340AAB19" w14:textId="77777777" w:rsidR="003F764C" w:rsidRPr="00E8619F" w:rsidRDefault="003F764C" w:rsidP="003F764C">
      <w:pPr>
        <w:rPr>
          <w:rFonts w:cs="Arial"/>
          <w:lang w:val="en-GB"/>
        </w:rPr>
      </w:pPr>
    </w:p>
    <w:p w14:paraId="18529B4D"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Payment Deadline</w:t>
      </w:r>
    </w:p>
    <w:p w14:paraId="341C9BCF" w14:textId="77777777" w:rsidR="003F764C" w:rsidRPr="00E8619F" w:rsidRDefault="003F764C" w:rsidP="00E8619F">
      <w:pPr>
        <w:pStyle w:val="Odstavekseznama"/>
        <w:numPr>
          <w:ilvl w:val="0"/>
          <w:numId w:val="0"/>
        </w:numPr>
        <w:ind w:left="360"/>
        <w:rPr>
          <w:rFonts w:cs="Arial"/>
          <w:lang w:val="en-GB"/>
        </w:rPr>
      </w:pPr>
    </w:p>
    <w:p w14:paraId="48922EF0" w14:textId="77777777" w:rsidR="003F764C" w:rsidRPr="00E8619F" w:rsidRDefault="003F764C" w:rsidP="003F764C">
      <w:pPr>
        <w:rPr>
          <w:rFonts w:cs="Arial"/>
          <w:b/>
          <w:bCs/>
          <w:lang w:val="en-GB"/>
        </w:rPr>
      </w:pPr>
      <w:r w:rsidRPr="00E8619F">
        <w:rPr>
          <w:rFonts w:cs="Arial"/>
          <w:b/>
          <w:bCs/>
          <w:lang w:val="en-GB"/>
        </w:rPr>
        <w:t>The payment deadline is 30 days from the date of receipt of the invoice.</w:t>
      </w:r>
    </w:p>
    <w:p w14:paraId="2B1F85C1" w14:textId="77777777" w:rsidR="003F764C" w:rsidRPr="00E8619F" w:rsidRDefault="003F764C" w:rsidP="003F764C">
      <w:pPr>
        <w:rPr>
          <w:rFonts w:cs="Arial"/>
          <w:lang w:val="en-GB"/>
        </w:rPr>
      </w:pPr>
    </w:p>
    <w:p w14:paraId="735B0B69"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Price</w:t>
      </w:r>
    </w:p>
    <w:p w14:paraId="06D1B43C" w14:textId="77777777" w:rsidR="003F764C" w:rsidRPr="00E8619F" w:rsidRDefault="003F764C" w:rsidP="00E8619F">
      <w:pPr>
        <w:pStyle w:val="Odstavekseznama"/>
        <w:numPr>
          <w:ilvl w:val="0"/>
          <w:numId w:val="0"/>
        </w:numPr>
        <w:ind w:left="360"/>
        <w:rPr>
          <w:rFonts w:cs="Arial"/>
          <w:lang w:val="en-GB"/>
        </w:rPr>
      </w:pPr>
    </w:p>
    <w:p w14:paraId="35FC034A" w14:textId="6C60E81D" w:rsidR="003F764C" w:rsidRPr="00E8619F" w:rsidRDefault="003F764C" w:rsidP="003F764C">
      <w:pPr>
        <w:rPr>
          <w:rFonts w:cs="Arial"/>
          <w:lang w:val="en-GB"/>
        </w:rPr>
      </w:pPr>
      <w:r w:rsidRPr="00E8619F">
        <w:rPr>
          <w:rFonts w:cs="Arial"/>
          <w:lang w:val="en-GB"/>
        </w:rPr>
        <w:t>The bid price must be expressed in euros and exclusive of Value Added Tax (VAT). The price must include all costs related to the execution of the contract, including discounts and rebates. VAT must be shown separately in accordance with the bid form (</w:t>
      </w:r>
      <w:r w:rsidR="00121E82">
        <w:rPr>
          <w:rFonts w:cs="Arial"/>
          <w:lang w:val="en-GB"/>
        </w:rPr>
        <w:t>Estimate form</w:t>
      </w:r>
      <w:r w:rsidRPr="00E8619F">
        <w:rPr>
          <w:rFonts w:cs="Arial"/>
          <w:lang w:val="en-GB"/>
        </w:rPr>
        <w:t>).</w:t>
      </w:r>
    </w:p>
    <w:p w14:paraId="20170F24" w14:textId="37EF62F3" w:rsidR="003F764C" w:rsidRPr="00E8619F" w:rsidRDefault="003F764C" w:rsidP="003F764C">
      <w:pPr>
        <w:rPr>
          <w:rFonts w:cs="Arial"/>
          <w:lang w:val="en-GB"/>
        </w:rPr>
      </w:pPr>
      <w:r w:rsidRPr="00E8619F">
        <w:rPr>
          <w:rFonts w:cs="Arial"/>
          <w:lang w:val="en-GB"/>
        </w:rPr>
        <w:t xml:space="preserve">The tenderer must complete the </w:t>
      </w:r>
      <w:r w:rsidR="00121E82">
        <w:rPr>
          <w:rFonts w:cs="Arial"/>
          <w:lang w:val="en-GB"/>
        </w:rPr>
        <w:t>Estimate</w:t>
      </w:r>
      <w:r w:rsidRPr="00E8619F">
        <w:rPr>
          <w:rFonts w:cs="Arial"/>
          <w:lang w:val="en-GB"/>
        </w:rPr>
        <w:t xml:space="preserve"> form</w:t>
      </w:r>
      <w:r w:rsidR="00121E82">
        <w:rPr>
          <w:rFonts w:cs="Arial"/>
          <w:lang w:val="en-GB"/>
        </w:rPr>
        <w:t xml:space="preserve"> - recapitulation</w:t>
      </w:r>
      <w:r w:rsidRPr="00E8619F">
        <w:rPr>
          <w:rFonts w:cs="Arial"/>
          <w:lang w:val="en-GB"/>
        </w:rPr>
        <w:t xml:space="preserve"> by entering prices to no more than two decimal places, multiplying them by the quantities, and summing the results. All items in the </w:t>
      </w:r>
      <w:r w:rsidR="00121E82" w:rsidRPr="00121E82">
        <w:rPr>
          <w:rFonts w:cs="Arial"/>
          <w:lang w:val="en-GB"/>
        </w:rPr>
        <w:t>Estimate form - recapitulation</w:t>
      </w:r>
      <w:r w:rsidRPr="00E8619F">
        <w:rPr>
          <w:rFonts w:cs="Arial"/>
          <w:lang w:val="en-GB"/>
        </w:rPr>
        <w:t xml:space="preserve"> must be completed. If the tenderer leaves a price field blank, it is understood that the item is not being offered and that the tenderer is not meeting all the requirements of the contracting authority. If a price of zero (0) EUR is entered, it is understood that the item is being offered free of charge. The tenderer must not alter the content of the </w:t>
      </w:r>
      <w:r w:rsidR="00121E82" w:rsidRPr="00121E82">
        <w:rPr>
          <w:rFonts w:cs="Arial"/>
          <w:lang w:val="en-GB"/>
        </w:rPr>
        <w:t>Estimate form - recapitulation</w:t>
      </w:r>
      <w:r w:rsidRPr="00E8619F">
        <w:rPr>
          <w:rFonts w:cs="Arial"/>
          <w:lang w:val="en-GB"/>
        </w:rPr>
        <w:t>.</w:t>
      </w:r>
    </w:p>
    <w:p w14:paraId="2FACA914" w14:textId="77777777" w:rsidR="003F764C" w:rsidRPr="00E8619F" w:rsidRDefault="003F764C" w:rsidP="003F764C">
      <w:pPr>
        <w:rPr>
          <w:rFonts w:cs="Arial"/>
          <w:lang w:val="en-GB"/>
        </w:rPr>
      </w:pPr>
    </w:p>
    <w:p w14:paraId="0DDF254F"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Abnormally Low Tender</w:t>
      </w:r>
    </w:p>
    <w:p w14:paraId="44A6EE4A" w14:textId="77777777" w:rsidR="003F764C" w:rsidRPr="00E8619F" w:rsidRDefault="003F764C" w:rsidP="00E8619F">
      <w:pPr>
        <w:ind w:left="1080"/>
        <w:rPr>
          <w:rFonts w:cs="Arial"/>
          <w:lang w:val="en-GB"/>
        </w:rPr>
      </w:pPr>
    </w:p>
    <w:p w14:paraId="53105543" w14:textId="77777777" w:rsidR="003F764C" w:rsidRPr="00E8619F" w:rsidRDefault="003F764C" w:rsidP="003F764C">
      <w:pPr>
        <w:rPr>
          <w:rFonts w:cs="Arial"/>
          <w:lang w:val="en-GB"/>
        </w:rPr>
      </w:pPr>
      <w:r w:rsidRPr="00E8619F">
        <w:rPr>
          <w:rFonts w:cs="Arial"/>
          <w:lang w:val="en-GB"/>
        </w:rPr>
        <w:t>If the contracting authority considers a bid to be abnormally low in view of market prices or doubts its feasibility, it will verify whether the bid is abnormally low and request the tenderer to explain the price or costs stated.</w:t>
      </w:r>
    </w:p>
    <w:p w14:paraId="34A3D703" w14:textId="77777777" w:rsidR="003F764C" w:rsidRPr="00E8619F" w:rsidRDefault="003F764C" w:rsidP="003F764C">
      <w:pPr>
        <w:rPr>
          <w:rFonts w:cs="Arial"/>
          <w:lang w:val="en-GB"/>
        </w:rPr>
      </w:pPr>
      <w:r w:rsidRPr="00E8619F">
        <w:rPr>
          <w:rFonts w:cs="Arial"/>
          <w:lang w:val="en-GB"/>
        </w:rPr>
        <w:t>Before rejecting an abnormally low tender, the contracting authority will request a written explanation and supporting evidence for the elements of the offer that are deemed critical to the fulfilment of the contract or that affect the evaluation of tenders.</w:t>
      </w:r>
    </w:p>
    <w:p w14:paraId="0C7C689B" w14:textId="77777777" w:rsidR="003F764C" w:rsidRPr="00E8619F" w:rsidRDefault="003F764C" w:rsidP="003F764C">
      <w:pPr>
        <w:rPr>
          <w:rFonts w:cs="Arial"/>
          <w:lang w:val="en-GB"/>
        </w:rPr>
      </w:pPr>
      <w:r w:rsidRPr="00E8619F">
        <w:rPr>
          <w:rFonts w:cs="Arial"/>
          <w:lang w:val="en-GB"/>
        </w:rPr>
        <w:t>If it finds that the bid is abnormally low because it does not comply with the obligations set out in the second paragraph of Article 3 of ZJN-3, the contracting authority will reject it.</w:t>
      </w:r>
    </w:p>
    <w:p w14:paraId="1BC5C5F9" w14:textId="77777777" w:rsidR="003F764C" w:rsidRPr="00E8619F" w:rsidRDefault="003F764C" w:rsidP="003F764C">
      <w:pPr>
        <w:rPr>
          <w:rFonts w:cs="Arial"/>
          <w:lang w:val="en-GB"/>
        </w:rPr>
      </w:pPr>
    </w:p>
    <w:p w14:paraId="0D4895C3"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Award Criteria</w:t>
      </w:r>
    </w:p>
    <w:p w14:paraId="34A60513" w14:textId="77777777" w:rsidR="003F764C" w:rsidRPr="00E8619F" w:rsidRDefault="003F764C" w:rsidP="00E8619F">
      <w:pPr>
        <w:pStyle w:val="Odstavekseznama"/>
        <w:numPr>
          <w:ilvl w:val="0"/>
          <w:numId w:val="0"/>
        </w:numPr>
        <w:ind w:left="360"/>
        <w:rPr>
          <w:rFonts w:cs="Arial"/>
          <w:lang w:val="en-GB"/>
        </w:rPr>
      </w:pPr>
    </w:p>
    <w:p w14:paraId="601D7C52" w14:textId="77777777" w:rsidR="003F764C" w:rsidRPr="00E8619F" w:rsidRDefault="003F764C" w:rsidP="003F764C">
      <w:pPr>
        <w:rPr>
          <w:rFonts w:cs="Arial"/>
          <w:lang w:val="en-GB"/>
        </w:rPr>
      </w:pPr>
      <w:r w:rsidRPr="00E8619F">
        <w:rPr>
          <w:rFonts w:cs="Arial"/>
          <w:lang w:val="en-GB"/>
        </w:rPr>
        <w:t xml:space="preserve">The criterion for selecting the most economically advantageous tender is the </w:t>
      </w:r>
      <w:r w:rsidRPr="00E8619F">
        <w:rPr>
          <w:rFonts w:cs="Arial"/>
          <w:b/>
          <w:bCs/>
          <w:lang w:val="en-GB"/>
        </w:rPr>
        <w:t>most economically advantageous tender</w:t>
      </w:r>
      <w:r w:rsidRPr="00E8619F">
        <w:rPr>
          <w:rFonts w:cs="Arial"/>
          <w:lang w:val="en-GB"/>
        </w:rPr>
        <w:t>.</w:t>
      </w:r>
    </w:p>
    <w:p w14:paraId="66374E7F" w14:textId="77777777" w:rsidR="003F764C" w:rsidRPr="00E8619F" w:rsidRDefault="003F764C" w:rsidP="003F764C">
      <w:pPr>
        <w:rPr>
          <w:rFonts w:cs="Arial"/>
          <w:lang w:val="en-GB"/>
        </w:rPr>
      </w:pPr>
      <w:r w:rsidRPr="00E8619F">
        <w:rPr>
          <w:rFonts w:cs="Arial"/>
          <w:lang w:val="en-GB"/>
        </w:rPr>
        <w:t>The contracting authority will evaluate tenders based on the following criteria:</w:t>
      </w:r>
    </w:p>
    <w:p w14:paraId="72CB4FE0" w14:textId="77777777" w:rsidR="003F764C" w:rsidRPr="00E8619F" w:rsidRDefault="003F764C" w:rsidP="003F764C">
      <w:pPr>
        <w:numPr>
          <w:ilvl w:val="0"/>
          <w:numId w:val="28"/>
        </w:numPr>
        <w:spacing w:line="259" w:lineRule="auto"/>
        <w:rPr>
          <w:rFonts w:cs="Arial"/>
          <w:lang w:val="en-GB"/>
        </w:rPr>
      </w:pPr>
      <w:r w:rsidRPr="00E8619F">
        <w:rPr>
          <w:rFonts w:cs="Arial"/>
          <w:lang w:val="en-GB"/>
        </w:rPr>
        <w:t>Lowest price: 100%</w:t>
      </w:r>
    </w:p>
    <w:p w14:paraId="7CC43A3C" w14:textId="77777777" w:rsidR="003F764C" w:rsidRPr="00E8619F" w:rsidRDefault="003F764C" w:rsidP="003F764C">
      <w:pPr>
        <w:rPr>
          <w:rFonts w:cs="Arial"/>
          <w:lang w:val="en-GB"/>
        </w:rPr>
      </w:pPr>
    </w:p>
    <w:p w14:paraId="0EFB055D"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Notification of the Award Decision</w:t>
      </w:r>
    </w:p>
    <w:p w14:paraId="4F09741C" w14:textId="77777777" w:rsidR="003F764C" w:rsidRPr="00E8619F" w:rsidRDefault="003F764C" w:rsidP="00E8619F">
      <w:pPr>
        <w:pStyle w:val="Odstavekseznama"/>
        <w:numPr>
          <w:ilvl w:val="0"/>
          <w:numId w:val="0"/>
        </w:numPr>
        <w:ind w:left="360"/>
        <w:rPr>
          <w:rFonts w:cs="Arial"/>
          <w:lang w:val="en-GB"/>
        </w:rPr>
      </w:pPr>
    </w:p>
    <w:p w14:paraId="38B84045" w14:textId="77777777" w:rsidR="003F764C" w:rsidRPr="00E8619F" w:rsidRDefault="003F764C" w:rsidP="003F764C">
      <w:pPr>
        <w:rPr>
          <w:rFonts w:cs="Arial"/>
          <w:lang w:val="en-GB"/>
        </w:rPr>
      </w:pPr>
      <w:r w:rsidRPr="00E8619F">
        <w:rPr>
          <w:rFonts w:cs="Arial"/>
          <w:lang w:val="en-GB"/>
        </w:rPr>
        <w:lastRenderedPageBreak/>
        <w:t>The contracting authority will publish the signed award decision on the public procurement portal. The decision is considered delivered on the date of its publication on the portal.</w:t>
      </w:r>
    </w:p>
    <w:p w14:paraId="0F8678B4" w14:textId="77777777" w:rsidR="003F764C" w:rsidRPr="00E8619F" w:rsidRDefault="003F764C" w:rsidP="003F764C">
      <w:pPr>
        <w:rPr>
          <w:rFonts w:cs="Arial"/>
          <w:lang w:val="en-GB"/>
        </w:rPr>
      </w:pPr>
    </w:p>
    <w:p w14:paraId="34D13881"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Information on Ownership Structure</w:t>
      </w:r>
    </w:p>
    <w:p w14:paraId="59717FA8" w14:textId="77777777" w:rsidR="003F764C" w:rsidRPr="00E8619F" w:rsidRDefault="003F764C" w:rsidP="00E8619F">
      <w:pPr>
        <w:pStyle w:val="Odstavekseznama"/>
        <w:numPr>
          <w:ilvl w:val="0"/>
          <w:numId w:val="0"/>
        </w:numPr>
        <w:ind w:left="360"/>
        <w:rPr>
          <w:rFonts w:cs="Arial"/>
          <w:lang w:val="en-GB"/>
        </w:rPr>
      </w:pPr>
    </w:p>
    <w:p w14:paraId="723B4537" w14:textId="77777777" w:rsidR="003F764C" w:rsidRPr="00E8619F" w:rsidRDefault="003F764C" w:rsidP="003F764C">
      <w:pPr>
        <w:rPr>
          <w:rFonts w:cs="Arial"/>
          <w:lang w:val="en-GB"/>
        </w:rPr>
      </w:pPr>
      <w:r w:rsidRPr="00E8619F">
        <w:rPr>
          <w:rFonts w:cs="Arial"/>
          <w:lang w:val="en-GB"/>
        </w:rPr>
        <w:t>The selected tenderer must, within eight days of receiving the contracting authority’s request, submit the following information:</w:t>
      </w:r>
    </w:p>
    <w:p w14:paraId="66DB527A" w14:textId="77777777" w:rsidR="003F764C" w:rsidRPr="00E8619F" w:rsidRDefault="003F764C" w:rsidP="003F764C">
      <w:pPr>
        <w:numPr>
          <w:ilvl w:val="0"/>
          <w:numId w:val="29"/>
        </w:numPr>
        <w:spacing w:line="259" w:lineRule="auto"/>
        <w:rPr>
          <w:rFonts w:cs="Arial"/>
          <w:lang w:val="en-GB"/>
        </w:rPr>
      </w:pPr>
      <w:r w:rsidRPr="00E8619F">
        <w:rPr>
          <w:rFonts w:cs="Arial"/>
          <w:lang w:val="en-GB"/>
        </w:rPr>
        <w:t>The participation of natural persons (name, residential address, and ownership share) and legal entities in the ownership of the tenderer;</w:t>
      </w:r>
    </w:p>
    <w:p w14:paraId="06F80A22" w14:textId="77777777" w:rsidR="003F764C" w:rsidRPr="00E8619F" w:rsidRDefault="003F764C" w:rsidP="003F764C">
      <w:pPr>
        <w:numPr>
          <w:ilvl w:val="0"/>
          <w:numId w:val="29"/>
        </w:numPr>
        <w:spacing w:line="259" w:lineRule="auto"/>
        <w:rPr>
          <w:rFonts w:cs="Arial"/>
          <w:lang w:val="en-GB"/>
        </w:rPr>
      </w:pPr>
      <w:r w:rsidRPr="00E8619F">
        <w:rPr>
          <w:rFonts w:cs="Arial"/>
          <w:lang w:val="en-GB"/>
        </w:rPr>
        <w:t>Economic operators deemed to be affiliated with the tenderer under the provisions of the Companies Act.</w:t>
      </w:r>
    </w:p>
    <w:p w14:paraId="74A97ED5" w14:textId="77777777" w:rsidR="003F764C" w:rsidRPr="00E8619F" w:rsidRDefault="003F764C" w:rsidP="003F764C">
      <w:pPr>
        <w:rPr>
          <w:rFonts w:cs="Arial"/>
          <w:lang w:val="en-GB"/>
        </w:rPr>
      </w:pPr>
    </w:p>
    <w:p w14:paraId="2573B255"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Contract</w:t>
      </w:r>
    </w:p>
    <w:p w14:paraId="628D3195" w14:textId="77777777" w:rsidR="003F764C" w:rsidRPr="00E8619F" w:rsidRDefault="003F764C" w:rsidP="00E8619F">
      <w:pPr>
        <w:pStyle w:val="Odstavekseznama"/>
        <w:numPr>
          <w:ilvl w:val="0"/>
          <w:numId w:val="0"/>
        </w:numPr>
        <w:ind w:left="360"/>
        <w:rPr>
          <w:rFonts w:cs="Arial"/>
          <w:lang w:val="en-GB"/>
        </w:rPr>
      </w:pPr>
    </w:p>
    <w:p w14:paraId="5DB3FEA3" w14:textId="77777777" w:rsidR="003F764C" w:rsidRPr="00E8619F" w:rsidRDefault="003F764C" w:rsidP="003F764C">
      <w:pPr>
        <w:rPr>
          <w:rFonts w:cs="Arial"/>
          <w:lang w:val="en-GB"/>
        </w:rPr>
      </w:pPr>
      <w:r w:rsidRPr="00E8619F">
        <w:rPr>
          <w:rFonts w:cs="Arial"/>
          <w:lang w:val="en-GB"/>
        </w:rPr>
        <w:t>The selected tenderer will receive a contract for signature, which will match the sample contract in content and will only be completed with the relevant details from the submitted tender. The contracting authority will not permit any amendments to the contract terms. If the tenderer fails to return the signed contract within eight days, it shall be deemed that they have withdrawn their offer. Such withdrawal will be treated as a negative reference for the next three years, regardless of the reason for the withdrawal. The contracting authority will separately account for any damage incurred due to the selected tenderer’s non-compliance or withdrawal.</w:t>
      </w:r>
    </w:p>
    <w:p w14:paraId="5D3CA76D" w14:textId="77777777" w:rsidR="003F764C" w:rsidRPr="00E8619F" w:rsidRDefault="003F764C" w:rsidP="003F764C">
      <w:pPr>
        <w:rPr>
          <w:rFonts w:cs="Arial"/>
          <w:lang w:val="en-GB"/>
        </w:rPr>
      </w:pPr>
    </w:p>
    <w:p w14:paraId="7AEFF63B"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Confidentiality of Data</w:t>
      </w:r>
    </w:p>
    <w:p w14:paraId="62C63C61" w14:textId="77777777" w:rsidR="003F764C" w:rsidRPr="00E8619F" w:rsidRDefault="003F764C" w:rsidP="00E8619F">
      <w:pPr>
        <w:pStyle w:val="Odstavekseznama"/>
        <w:numPr>
          <w:ilvl w:val="0"/>
          <w:numId w:val="0"/>
        </w:numPr>
        <w:ind w:left="360"/>
        <w:rPr>
          <w:rFonts w:cs="Arial"/>
          <w:lang w:val="en-GB"/>
        </w:rPr>
      </w:pPr>
    </w:p>
    <w:p w14:paraId="6A073452" w14:textId="77777777" w:rsidR="003F764C" w:rsidRPr="00E8619F" w:rsidRDefault="003F764C" w:rsidP="003F764C">
      <w:pPr>
        <w:rPr>
          <w:rFonts w:cs="Arial"/>
          <w:lang w:val="en-GB"/>
        </w:rPr>
      </w:pPr>
      <w:r w:rsidRPr="00E8619F">
        <w:rPr>
          <w:rFonts w:cs="Arial"/>
          <w:lang w:val="en-GB"/>
        </w:rPr>
        <w:t>The contracting authority shall not disclose any information marked as a trade secret by the tenderer, as defined by the law governing commercial companies, unless otherwise provided by law. The contracting authority shall ensure the protection of data considered personal or classified under the laws governing data protection and classified information.</w:t>
      </w:r>
    </w:p>
    <w:p w14:paraId="316F1AE3" w14:textId="77777777" w:rsidR="003F764C" w:rsidRPr="00E8619F" w:rsidRDefault="003F764C" w:rsidP="003F764C">
      <w:pPr>
        <w:rPr>
          <w:rFonts w:cs="Arial"/>
          <w:lang w:val="en-GB"/>
        </w:rPr>
      </w:pPr>
      <w:r w:rsidRPr="00E8619F">
        <w:rPr>
          <w:rFonts w:cs="Arial"/>
          <w:lang w:val="en-GB"/>
        </w:rPr>
        <w:t>Notwithstanding the above, the following information is public: the specifications of the offered goods, services, or works, the quantities, unit prices, item values, and total bid value, as well as any information affecting the ranking of the offer based on other award criteria.</w:t>
      </w:r>
    </w:p>
    <w:p w14:paraId="0E673BED" w14:textId="77777777" w:rsidR="003F764C" w:rsidRPr="00E8619F" w:rsidRDefault="003F764C" w:rsidP="003F764C">
      <w:pPr>
        <w:rPr>
          <w:rFonts w:cs="Arial"/>
          <w:lang w:val="en-GB"/>
        </w:rPr>
      </w:pPr>
      <w:r w:rsidRPr="00E8619F">
        <w:rPr>
          <w:rFonts w:cs="Arial"/>
          <w:lang w:val="en-GB"/>
        </w:rPr>
        <w:t>All documents related to the procurement procedure become public upon final decision of the award, provided they do not contain trade secrets, classified, or personal data. Prior to this date, the provisions of the law on access to public information do not apply.</w:t>
      </w:r>
    </w:p>
    <w:p w14:paraId="2972B530" w14:textId="77777777" w:rsidR="003F764C" w:rsidRPr="00E8619F" w:rsidRDefault="003F764C" w:rsidP="003F764C">
      <w:pPr>
        <w:rPr>
          <w:rFonts w:cs="Arial"/>
          <w:lang w:val="en-GB"/>
        </w:rPr>
      </w:pPr>
    </w:p>
    <w:p w14:paraId="309DADDB"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Termination of the Procedure, Rejection of All Tenders, Withdrawal from the Execution of the Public Procurement</w:t>
      </w:r>
    </w:p>
    <w:p w14:paraId="2C2385F9" w14:textId="77777777" w:rsidR="003F764C" w:rsidRPr="00E8619F" w:rsidRDefault="003F764C" w:rsidP="00E8619F">
      <w:pPr>
        <w:pStyle w:val="Odstavekseznama"/>
        <w:numPr>
          <w:ilvl w:val="0"/>
          <w:numId w:val="0"/>
        </w:numPr>
        <w:ind w:left="360"/>
        <w:rPr>
          <w:rFonts w:cs="Arial"/>
          <w:lang w:val="en-GB"/>
        </w:rPr>
      </w:pPr>
    </w:p>
    <w:p w14:paraId="69D76C02" w14:textId="77777777" w:rsidR="003F764C" w:rsidRPr="00E8619F" w:rsidRDefault="003F764C" w:rsidP="003F764C">
      <w:pPr>
        <w:rPr>
          <w:rFonts w:cs="Arial"/>
          <w:lang w:val="en-GB"/>
        </w:rPr>
      </w:pPr>
      <w:r w:rsidRPr="00E8619F">
        <w:rPr>
          <w:rFonts w:cs="Arial"/>
          <w:lang w:val="en-GB"/>
        </w:rPr>
        <w:t>The contracting authority may, at any time before the deadline for the submission of tenders, terminate the procurement procedure. The contracting authority may reject all tenders at any stage after the expiry of the tender opening deadline. Following the final award decision, the contracting authority may withdraw from the implementation of the public procurement until the contract is signed.</w:t>
      </w:r>
    </w:p>
    <w:p w14:paraId="08577EAB" w14:textId="77777777" w:rsidR="003F764C" w:rsidRPr="00E8619F" w:rsidRDefault="003F764C" w:rsidP="003F764C">
      <w:pPr>
        <w:rPr>
          <w:rFonts w:cs="Arial"/>
          <w:lang w:val="en-GB"/>
        </w:rPr>
      </w:pPr>
      <w:r w:rsidRPr="00E8619F">
        <w:rPr>
          <w:rFonts w:cs="Arial"/>
          <w:lang w:val="en-GB"/>
        </w:rPr>
        <w:t>The contracting authority shall publish the decision to terminate the procurement procedure, reject all tenders, or withdraw from the execution of the public procurement on the public procurement portal.</w:t>
      </w:r>
    </w:p>
    <w:p w14:paraId="1FA315DA" w14:textId="77777777" w:rsidR="003F764C" w:rsidRPr="00E8619F" w:rsidRDefault="003F764C" w:rsidP="003F764C">
      <w:pPr>
        <w:rPr>
          <w:rFonts w:cs="Arial"/>
          <w:lang w:val="en-GB"/>
        </w:rPr>
      </w:pPr>
      <w:r w:rsidRPr="00E8619F">
        <w:rPr>
          <w:rFonts w:cs="Arial"/>
          <w:lang w:val="en-GB"/>
        </w:rPr>
        <w:t>The contracting authority shall not be liable for any damages that might occur to tenderers due to the termination of the procedure, rejection of all tenders, or failure to conclude a contract with the selected tenderer.</w:t>
      </w:r>
    </w:p>
    <w:p w14:paraId="4E8A1AB8" w14:textId="77777777" w:rsidR="003F764C" w:rsidRPr="00E8619F" w:rsidRDefault="003F764C" w:rsidP="003F764C">
      <w:pPr>
        <w:rPr>
          <w:rFonts w:cs="Arial"/>
          <w:lang w:val="en-GB"/>
        </w:rPr>
      </w:pPr>
      <w:r w:rsidRPr="00E8619F">
        <w:rPr>
          <w:rFonts w:cs="Arial"/>
          <w:lang w:val="en-GB"/>
        </w:rPr>
        <w:t>Until the award decision becomes final, the contracting authority may, upon establishing that the initial decision is unlawful, amend the decision on its own initiative and adopt a new decision replacing the previous one.</w:t>
      </w:r>
    </w:p>
    <w:p w14:paraId="232FEC79" w14:textId="77777777" w:rsidR="003F764C" w:rsidRPr="00E8619F" w:rsidRDefault="003F764C" w:rsidP="003F764C">
      <w:pPr>
        <w:rPr>
          <w:rFonts w:cs="Arial"/>
          <w:lang w:val="en-GB"/>
        </w:rPr>
      </w:pPr>
    </w:p>
    <w:p w14:paraId="008F9974"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Termination of Contractual Obligation</w:t>
      </w:r>
    </w:p>
    <w:p w14:paraId="1FFEB329" w14:textId="77777777" w:rsidR="003F764C" w:rsidRPr="00E8619F" w:rsidRDefault="003F764C" w:rsidP="00E8619F">
      <w:pPr>
        <w:pStyle w:val="Odstavekseznama"/>
        <w:numPr>
          <w:ilvl w:val="0"/>
          <w:numId w:val="0"/>
        </w:numPr>
        <w:ind w:left="360"/>
        <w:rPr>
          <w:rFonts w:cs="Arial"/>
          <w:lang w:val="en-GB"/>
        </w:rPr>
      </w:pPr>
    </w:p>
    <w:p w14:paraId="092BF255" w14:textId="77777777" w:rsidR="003F764C" w:rsidRPr="00E8619F" w:rsidRDefault="003F764C" w:rsidP="003F764C">
      <w:pPr>
        <w:rPr>
          <w:rFonts w:cs="Arial"/>
          <w:lang w:val="en-GB"/>
        </w:rPr>
      </w:pPr>
      <w:r w:rsidRPr="00E8619F">
        <w:rPr>
          <w:rFonts w:cs="Arial"/>
          <w:lang w:val="en-GB"/>
        </w:rPr>
        <w:t>During the validity of the public procurement contract, the contracting authority may withdraw from the contract in accordance with the provisions of Article 96 of the Public Procurement Act (ZJN-3).</w:t>
      </w:r>
    </w:p>
    <w:p w14:paraId="75FC5BF6" w14:textId="77777777" w:rsidR="003F764C" w:rsidRPr="00E8619F" w:rsidRDefault="003F764C" w:rsidP="003F764C">
      <w:pPr>
        <w:rPr>
          <w:rFonts w:cs="Arial"/>
          <w:lang w:val="en-GB"/>
        </w:rPr>
      </w:pPr>
    </w:p>
    <w:p w14:paraId="6D60F3F3"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Legal Protection</w:t>
      </w:r>
    </w:p>
    <w:p w14:paraId="3B7B9203" w14:textId="77777777" w:rsidR="003F764C" w:rsidRPr="00E8619F" w:rsidRDefault="003F764C" w:rsidP="00E8619F">
      <w:pPr>
        <w:pStyle w:val="Odstavekseznama"/>
        <w:numPr>
          <w:ilvl w:val="0"/>
          <w:numId w:val="0"/>
        </w:numPr>
        <w:ind w:left="360"/>
        <w:rPr>
          <w:rFonts w:cs="Arial"/>
          <w:lang w:val="en-GB"/>
        </w:rPr>
      </w:pPr>
    </w:p>
    <w:p w14:paraId="0E9D43C0" w14:textId="77777777" w:rsidR="003F764C" w:rsidRPr="00E8619F" w:rsidRDefault="003F764C" w:rsidP="003F764C">
      <w:pPr>
        <w:rPr>
          <w:rFonts w:cs="Arial"/>
          <w:lang w:val="en-GB"/>
        </w:rPr>
      </w:pPr>
      <w:r w:rsidRPr="00E8619F">
        <w:rPr>
          <w:rFonts w:cs="Arial"/>
          <w:lang w:val="en-GB"/>
        </w:rPr>
        <w:t xml:space="preserve">Legal protection of tenderers in public procurement procedures is ensured in accordance with the </w:t>
      </w:r>
      <w:r w:rsidRPr="00E8619F">
        <w:rPr>
          <w:rFonts w:cs="Arial"/>
          <w:b/>
          <w:bCs/>
          <w:lang w:val="en-GB"/>
        </w:rPr>
        <w:t>Legal Protection in Public Procurement Procedures Act (ZPVPJN)</w:t>
      </w:r>
      <w:r w:rsidRPr="00E8619F">
        <w:rPr>
          <w:rFonts w:cs="Arial"/>
          <w:lang w:val="en-GB"/>
        </w:rPr>
        <w:t xml:space="preserve"> (Official Gazette of the Republic of Slovenia, Nos. 43/11, 60/11 – ZTP-D, 63/13, 90/14 – ZDU-1I, 60/17, and 72/19).</w:t>
      </w:r>
    </w:p>
    <w:p w14:paraId="423CDB3E" w14:textId="77777777" w:rsidR="003F764C" w:rsidRPr="00E8619F" w:rsidRDefault="003F764C" w:rsidP="003F764C">
      <w:pPr>
        <w:rPr>
          <w:lang w:val="en-GB"/>
        </w:rPr>
      </w:pPr>
    </w:p>
    <w:p w14:paraId="33B39FBB" w14:textId="77777777" w:rsidR="003F764C" w:rsidRPr="00E8619F" w:rsidRDefault="003F764C" w:rsidP="003F764C">
      <w:pPr>
        <w:rPr>
          <w:lang w:val="en-GB"/>
        </w:rPr>
      </w:pPr>
      <w:r w:rsidRPr="00E8619F">
        <w:rPr>
          <w:lang w:val="en-GB"/>
        </w:rPr>
        <w:lastRenderedPageBreak/>
        <w:br w:type="page"/>
      </w:r>
    </w:p>
    <w:p w14:paraId="0D03AA58" w14:textId="77777777" w:rsidR="003F764C" w:rsidRPr="00E8619F" w:rsidRDefault="003F764C" w:rsidP="003F764C">
      <w:pPr>
        <w:pStyle w:val="Odstavekseznama"/>
        <w:numPr>
          <w:ilvl w:val="0"/>
          <w:numId w:val="30"/>
        </w:numPr>
        <w:spacing w:line="259" w:lineRule="auto"/>
        <w:rPr>
          <w:rFonts w:cs="Arial"/>
          <w:b/>
          <w:bCs/>
          <w:lang w:val="en-GB"/>
        </w:rPr>
      </w:pPr>
      <w:r w:rsidRPr="00E8619F">
        <w:rPr>
          <w:rFonts w:cs="Arial"/>
          <w:b/>
          <w:bCs/>
          <w:lang w:val="en-GB"/>
        </w:rPr>
        <w:lastRenderedPageBreak/>
        <w:t>DETERMINATION OF ELIGIBILITY</w:t>
      </w:r>
    </w:p>
    <w:p w14:paraId="60AAAA8A" w14:textId="77777777" w:rsidR="003F764C" w:rsidRPr="00E8619F" w:rsidRDefault="003F764C" w:rsidP="00E8619F">
      <w:pPr>
        <w:pStyle w:val="Odstavekseznama"/>
        <w:numPr>
          <w:ilvl w:val="0"/>
          <w:numId w:val="0"/>
        </w:numPr>
        <w:ind w:left="360"/>
        <w:rPr>
          <w:rFonts w:cs="Arial"/>
          <w:lang w:val="en-GB"/>
        </w:rPr>
      </w:pPr>
    </w:p>
    <w:p w14:paraId="0E5D4F4C" w14:textId="77777777" w:rsidR="003F764C" w:rsidRPr="00E8619F" w:rsidRDefault="003F764C" w:rsidP="003F764C">
      <w:pPr>
        <w:rPr>
          <w:rFonts w:cs="Arial"/>
          <w:lang w:val="en-GB"/>
        </w:rPr>
      </w:pPr>
      <w:r w:rsidRPr="00E8619F">
        <w:rPr>
          <w:rFonts w:cs="Arial"/>
          <w:lang w:val="en-GB"/>
        </w:rPr>
        <w:t>Each economic operator involved in the implementation of the subject public procurement must submit the ESPD form as part of the tender documentation to demonstrate compliance with the conditions described below.</w:t>
      </w:r>
    </w:p>
    <w:p w14:paraId="2CB7BDF3" w14:textId="77777777" w:rsidR="003F764C" w:rsidRPr="00E8619F" w:rsidRDefault="003F764C" w:rsidP="003F764C">
      <w:pPr>
        <w:rPr>
          <w:rFonts w:cs="Arial"/>
          <w:lang w:val="en-GB"/>
        </w:rPr>
      </w:pPr>
    </w:p>
    <w:p w14:paraId="1FFED49E" w14:textId="77777777" w:rsidR="003F764C" w:rsidRPr="00E8619F" w:rsidRDefault="003F764C" w:rsidP="003F764C">
      <w:pPr>
        <w:rPr>
          <w:rFonts w:cs="Arial"/>
          <w:lang w:val="en-GB"/>
        </w:rPr>
      </w:pPr>
      <w:r w:rsidRPr="00E8619F">
        <w:rPr>
          <w:rFonts w:cs="Arial"/>
          <w:lang w:val="en-GB"/>
        </w:rPr>
        <w:t>Prior to awarding the public contract, the contracting authority will request the selected tenderer to submit up-to-date evidence proving compliance with all requirements, or it will verify the data in official records using the unified information system in accordance with the ninth paragraph of Article 77 of the Public Procurement Act (ZJN-3).</w:t>
      </w:r>
    </w:p>
    <w:p w14:paraId="0E2F73DD" w14:textId="77777777" w:rsidR="003F764C" w:rsidRPr="00E8619F" w:rsidRDefault="003F764C" w:rsidP="003F764C">
      <w:pPr>
        <w:rPr>
          <w:rFonts w:cs="Arial"/>
          <w:lang w:val="en-GB"/>
        </w:rPr>
      </w:pPr>
    </w:p>
    <w:p w14:paraId="4D7C9D2E"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Grounds for Exclusion</w:t>
      </w:r>
    </w:p>
    <w:p w14:paraId="40A6DAE2" w14:textId="77777777" w:rsidR="003F764C" w:rsidRPr="00E8619F" w:rsidRDefault="003F764C" w:rsidP="00E8619F">
      <w:pPr>
        <w:pStyle w:val="Odstavekseznama"/>
        <w:numPr>
          <w:ilvl w:val="0"/>
          <w:numId w:val="0"/>
        </w:numPr>
        <w:ind w:left="360"/>
        <w:rPr>
          <w:rFonts w:cs="Arial"/>
          <w:lang w:val="en-GB"/>
        </w:rPr>
      </w:pPr>
    </w:p>
    <w:p w14:paraId="5C27DC87" w14:textId="77777777" w:rsidR="003F764C" w:rsidRPr="00E8619F" w:rsidRDefault="003F764C" w:rsidP="003F764C">
      <w:pPr>
        <w:rPr>
          <w:rFonts w:cs="Arial"/>
          <w:lang w:val="en-GB"/>
        </w:rPr>
      </w:pPr>
      <w:r w:rsidRPr="00E8619F">
        <w:rPr>
          <w:rFonts w:cs="Arial"/>
          <w:b/>
          <w:bCs/>
          <w:lang w:val="en-GB"/>
        </w:rPr>
        <w:t>P1</w:t>
      </w:r>
      <w:r w:rsidRPr="00E8619F">
        <w:rPr>
          <w:rFonts w:cs="Arial"/>
          <w:lang w:val="en-GB"/>
        </w:rPr>
        <w:t xml:space="preserve"> The contracting authority shall exclude an economic operator from the procurement procedure if, during verification under Articles 77, 79, and 80 of ZJN-3, it determines or becomes otherwise aware that the tenderer or a person who is a member of the administrative, management, or supervisory body of the economic operator, or who has powers of representation, decision, or control therein, has been convicted by a final judgment for any of the criminal offences referred to in the first paragraph of Article 75 of ZJN-3 or equivalent offences by a foreign court.</w:t>
      </w:r>
    </w:p>
    <w:p w14:paraId="00440B60" w14:textId="77777777" w:rsidR="003F764C" w:rsidRPr="00E8619F" w:rsidRDefault="003F764C" w:rsidP="003F764C">
      <w:pPr>
        <w:rPr>
          <w:rFonts w:cs="Arial"/>
          <w:lang w:val="en-GB"/>
        </w:rPr>
      </w:pPr>
    </w:p>
    <w:p w14:paraId="4D751DAB" w14:textId="77777777" w:rsidR="003F764C" w:rsidRPr="00E8619F" w:rsidRDefault="003F764C" w:rsidP="003F764C">
      <w:pPr>
        <w:rPr>
          <w:rFonts w:cs="Arial"/>
          <w:lang w:val="en-GB"/>
        </w:rPr>
      </w:pPr>
      <w:r w:rsidRPr="00E8619F">
        <w:rPr>
          <w:rFonts w:cs="Arial"/>
          <w:lang w:val="en-GB"/>
        </w:rPr>
        <w:t>If the economic operator is in such a situation, it may, in accordance with the ninth paragraph of Article 75 of ZJN-3, submit evidence to the contracting authority by the deadline for tender submission, proving that it has taken adequate measures to demonstrate its reliability despite the existence of the exclusion grounds.</w:t>
      </w:r>
    </w:p>
    <w:p w14:paraId="21000104" w14:textId="77777777" w:rsidR="003F764C" w:rsidRPr="00E8619F" w:rsidRDefault="003F764C" w:rsidP="003F764C">
      <w:pPr>
        <w:rPr>
          <w:rFonts w:cs="Arial"/>
          <w:lang w:val="en-GB"/>
        </w:rPr>
      </w:pPr>
    </w:p>
    <w:p w14:paraId="1833BACA" w14:textId="77777777" w:rsidR="003F764C" w:rsidRPr="00E8619F" w:rsidRDefault="003F764C" w:rsidP="003F764C">
      <w:pPr>
        <w:rPr>
          <w:rFonts w:cs="Arial"/>
          <w:lang w:val="en-GB"/>
        </w:rPr>
      </w:pPr>
      <w:r w:rsidRPr="00E8619F">
        <w:rPr>
          <w:rFonts w:cs="Arial"/>
          <w:lang w:val="en-GB"/>
        </w:rPr>
        <w:t>This requirement must be met by every economic operator involved in the public contract.</w:t>
      </w:r>
    </w:p>
    <w:p w14:paraId="1391A40A" w14:textId="77777777" w:rsidR="003F764C" w:rsidRPr="00E8619F" w:rsidRDefault="003F764C" w:rsidP="003F764C">
      <w:pPr>
        <w:rPr>
          <w:rFonts w:cs="Arial"/>
          <w:lang w:val="en-GB"/>
        </w:rPr>
      </w:pPr>
    </w:p>
    <w:p w14:paraId="554EC024" w14:textId="77777777" w:rsidR="003F764C" w:rsidRPr="00E8619F" w:rsidRDefault="003F764C" w:rsidP="003F764C">
      <w:pPr>
        <w:rPr>
          <w:rFonts w:cs="Arial"/>
          <w:lang w:val="en-GB"/>
        </w:rPr>
      </w:pPr>
      <w:r w:rsidRPr="00E8619F">
        <w:rPr>
          <w:rFonts w:cs="Arial"/>
          <w:b/>
          <w:bCs/>
          <w:lang w:val="en-GB"/>
        </w:rPr>
        <w:t>Evidence</w:t>
      </w:r>
      <w:r w:rsidRPr="00E8619F">
        <w:rPr>
          <w:rFonts w:cs="Arial"/>
          <w:lang w:val="en-GB"/>
        </w:rPr>
        <w:t>: Completed ESPD form (Part III: Exclusion Grounds, Section A: Grounds related to criminal convictions) for all economic operators in the tender. If your answer is YES and you are invoking a self-cleaning mechanism, describe the violations and the corrective measures taken to demonstrate your reliability despite the existence of exclusion grounds.</w:t>
      </w:r>
    </w:p>
    <w:p w14:paraId="492DFADF" w14:textId="77777777" w:rsidR="003F764C" w:rsidRPr="00E8619F" w:rsidRDefault="003F764C" w:rsidP="003F764C">
      <w:pPr>
        <w:rPr>
          <w:rFonts w:cs="Arial"/>
          <w:lang w:val="en-GB"/>
        </w:rPr>
      </w:pPr>
    </w:p>
    <w:p w14:paraId="03FE1608" w14:textId="77777777" w:rsidR="003F764C" w:rsidRPr="00E8619F" w:rsidRDefault="003F764C" w:rsidP="003F764C">
      <w:pPr>
        <w:rPr>
          <w:rFonts w:cs="Arial"/>
          <w:lang w:val="en-GB"/>
        </w:rPr>
      </w:pPr>
      <w:r w:rsidRPr="00E8619F">
        <w:rPr>
          <w:rFonts w:cs="Arial"/>
          <w:lang w:val="en-GB"/>
        </w:rPr>
        <w:t>Before awarding the public contract, the contracting authority will verify the data for the selected tenderer in official records using the unified information system. In such case, it will consider as sufficient proof the data from the criminal records obtained no more than 90 days before the tender submission deadline.</w:t>
      </w:r>
    </w:p>
    <w:p w14:paraId="459FDC4A" w14:textId="77777777" w:rsidR="003F764C" w:rsidRPr="00E8619F" w:rsidRDefault="003F764C" w:rsidP="003F764C">
      <w:pPr>
        <w:rPr>
          <w:rFonts w:cs="Arial"/>
          <w:lang w:val="en-GB"/>
        </w:rPr>
      </w:pPr>
    </w:p>
    <w:p w14:paraId="20D2E33E" w14:textId="77777777" w:rsidR="003F764C" w:rsidRPr="00E8619F" w:rsidRDefault="003F764C" w:rsidP="003F764C">
      <w:pPr>
        <w:rPr>
          <w:rFonts w:cs="Arial"/>
          <w:lang w:val="en-GB"/>
        </w:rPr>
      </w:pPr>
      <w:r w:rsidRPr="00E8619F">
        <w:rPr>
          <w:rFonts w:cs="Arial"/>
          <w:lang w:val="en-GB"/>
        </w:rPr>
        <w:t>The economic operator may also submit criminal record certificates with the tender. In this case, the contracting authority will accept as valid those certificates that are no older than 4 months from the deadline for tender submission.</w:t>
      </w:r>
    </w:p>
    <w:p w14:paraId="55648BA0" w14:textId="77777777" w:rsidR="003F764C" w:rsidRPr="00E8619F" w:rsidRDefault="003F764C" w:rsidP="003F764C">
      <w:pPr>
        <w:rPr>
          <w:rFonts w:cs="Arial"/>
          <w:lang w:val="en-GB"/>
        </w:rPr>
      </w:pPr>
    </w:p>
    <w:p w14:paraId="0D4D6B9E" w14:textId="77777777" w:rsidR="003F764C" w:rsidRPr="00E8619F" w:rsidRDefault="003F764C" w:rsidP="003F764C">
      <w:pPr>
        <w:rPr>
          <w:rFonts w:cs="Arial"/>
          <w:lang w:val="en-GB"/>
        </w:rPr>
      </w:pPr>
      <w:r w:rsidRPr="00E8619F">
        <w:rPr>
          <w:rFonts w:cs="Arial"/>
          <w:b/>
          <w:bCs/>
          <w:lang w:val="en-GB"/>
        </w:rPr>
        <w:t>P2</w:t>
      </w:r>
      <w:r w:rsidRPr="00E8619F">
        <w:rPr>
          <w:rFonts w:cs="Arial"/>
          <w:lang w:val="en-GB"/>
        </w:rPr>
        <w:t xml:space="preserve"> The contracting authority shall exclude an economic operator if, during verification under Articles 77, 79, and 80 of ZJN-3, it determines that the operator does not fulfil mandatory tax or other non-tax financial obligations as specified by the law regulating the financial administration, which are collected by the tax authority in accordance with the regulations of the country in which the operator is established or the contracting authority's country. An operator shall also be deemed non-compliant if it has not submitted all tax return calculations for income from employment for the last five years before the tender submission deadline.</w:t>
      </w:r>
    </w:p>
    <w:p w14:paraId="6E2654DA" w14:textId="77777777" w:rsidR="003F764C" w:rsidRPr="00E8619F" w:rsidRDefault="003F764C" w:rsidP="003F764C">
      <w:pPr>
        <w:rPr>
          <w:rFonts w:cs="Arial"/>
          <w:lang w:val="en-GB"/>
        </w:rPr>
      </w:pPr>
    </w:p>
    <w:p w14:paraId="4F9221D6" w14:textId="77777777" w:rsidR="003F764C" w:rsidRPr="00E8619F" w:rsidRDefault="003F764C" w:rsidP="003F764C">
      <w:pPr>
        <w:rPr>
          <w:rFonts w:cs="Arial"/>
          <w:lang w:val="en-GB"/>
        </w:rPr>
      </w:pPr>
      <w:r w:rsidRPr="00E8619F">
        <w:rPr>
          <w:rFonts w:cs="Arial"/>
          <w:lang w:val="en-GB"/>
        </w:rPr>
        <w:t>The operator will not be excluded if it settles overdue liabilities of EUR 50 or more and submits all relevant tax return calculations by the tender submission deadline.</w:t>
      </w:r>
    </w:p>
    <w:p w14:paraId="3428E549" w14:textId="77777777" w:rsidR="003F764C" w:rsidRPr="00E8619F" w:rsidRDefault="003F764C" w:rsidP="003F764C">
      <w:pPr>
        <w:rPr>
          <w:rFonts w:cs="Arial"/>
          <w:lang w:val="en-GB"/>
        </w:rPr>
      </w:pPr>
    </w:p>
    <w:p w14:paraId="1FF0F37E" w14:textId="77777777" w:rsidR="003F764C" w:rsidRPr="00E8619F" w:rsidRDefault="003F764C" w:rsidP="003F764C">
      <w:pPr>
        <w:rPr>
          <w:rFonts w:cs="Arial"/>
          <w:lang w:val="en-GB"/>
        </w:rPr>
      </w:pPr>
      <w:r w:rsidRPr="00E8619F">
        <w:rPr>
          <w:rFonts w:cs="Arial"/>
          <w:lang w:val="en-GB"/>
        </w:rPr>
        <w:t>This requirement must be met by every economic operator involved in the public contract.</w:t>
      </w:r>
    </w:p>
    <w:p w14:paraId="79B9F7AB" w14:textId="77777777" w:rsidR="003F764C" w:rsidRPr="00E8619F" w:rsidRDefault="003F764C" w:rsidP="003F764C">
      <w:pPr>
        <w:rPr>
          <w:rFonts w:cs="Arial"/>
          <w:lang w:val="en-GB"/>
        </w:rPr>
      </w:pPr>
    </w:p>
    <w:p w14:paraId="6E5F6596" w14:textId="77777777" w:rsidR="003F764C" w:rsidRPr="00E8619F" w:rsidRDefault="003F764C" w:rsidP="003F764C">
      <w:pPr>
        <w:rPr>
          <w:rFonts w:cs="Arial"/>
          <w:lang w:val="en-GB"/>
        </w:rPr>
      </w:pPr>
      <w:r w:rsidRPr="00E8619F">
        <w:rPr>
          <w:rFonts w:cs="Arial"/>
          <w:b/>
          <w:bCs/>
          <w:lang w:val="en-GB"/>
        </w:rPr>
        <w:t>Evidence</w:t>
      </w:r>
      <w:r w:rsidRPr="00E8619F">
        <w:rPr>
          <w:rFonts w:cs="Arial"/>
          <w:lang w:val="en-GB"/>
        </w:rPr>
        <w:t>: Completed ESPD form (Part III: Exclusion Grounds, Section B: Grounds related to payment of taxes or social security contributions) for all economic operators in the tender.</w:t>
      </w:r>
    </w:p>
    <w:p w14:paraId="5CC91F1B" w14:textId="77777777" w:rsidR="003F764C" w:rsidRPr="00E8619F" w:rsidRDefault="003F764C" w:rsidP="003F764C">
      <w:pPr>
        <w:rPr>
          <w:rFonts w:cs="Arial"/>
          <w:lang w:val="en-GB"/>
        </w:rPr>
      </w:pPr>
    </w:p>
    <w:p w14:paraId="2ABB3324" w14:textId="77777777" w:rsidR="003F764C" w:rsidRPr="00E8619F" w:rsidRDefault="003F764C" w:rsidP="003F764C">
      <w:pPr>
        <w:rPr>
          <w:rFonts w:cs="Arial"/>
          <w:lang w:val="en-GB"/>
        </w:rPr>
      </w:pPr>
      <w:r w:rsidRPr="00E8619F">
        <w:rPr>
          <w:rFonts w:cs="Arial"/>
          <w:b/>
          <w:bCs/>
          <w:lang w:val="en-GB"/>
        </w:rPr>
        <w:t>P3</w:t>
      </w:r>
      <w:r w:rsidRPr="00E8619F">
        <w:rPr>
          <w:rFonts w:cs="Arial"/>
          <w:lang w:val="en-GB"/>
        </w:rPr>
        <w:t xml:space="preserve"> The contracting authority shall exclude an economic operator if, on the day the tender submission period ends, the operator is listed in the register of economic operators subject to exclusion from public procurement procedures based on the imposition of secondary sanctions under point (a) of the fourth paragraph of Article 75 of ZJN-3.</w:t>
      </w:r>
    </w:p>
    <w:p w14:paraId="6AA5A7DE" w14:textId="77777777" w:rsidR="003F764C" w:rsidRPr="00E8619F" w:rsidRDefault="003F764C" w:rsidP="003F764C">
      <w:pPr>
        <w:rPr>
          <w:rFonts w:cs="Arial"/>
          <w:lang w:val="en-GB"/>
        </w:rPr>
      </w:pPr>
    </w:p>
    <w:p w14:paraId="7025EDE6" w14:textId="77777777" w:rsidR="003F764C" w:rsidRPr="00E8619F" w:rsidRDefault="003F764C" w:rsidP="003F764C">
      <w:pPr>
        <w:rPr>
          <w:rFonts w:cs="Arial"/>
          <w:lang w:val="en-GB"/>
        </w:rPr>
      </w:pPr>
      <w:r w:rsidRPr="00E8619F">
        <w:rPr>
          <w:rFonts w:cs="Arial"/>
          <w:lang w:val="en-GB"/>
        </w:rPr>
        <w:t>This requirement must be met by every economic operator involved in the public contract.</w:t>
      </w:r>
    </w:p>
    <w:p w14:paraId="7A24933A" w14:textId="77777777" w:rsidR="003F764C" w:rsidRPr="00E8619F" w:rsidRDefault="003F764C" w:rsidP="003F764C">
      <w:pPr>
        <w:rPr>
          <w:rFonts w:cs="Arial"/>
          <w:lang w:val="en-GB"/>
        </w:rPr>
      </w:pPr>
    </w:p>
    <w:p w14:paraId="68310FE1" w14:textId="77777777" w:rsidR="003F764C" w:rsidRPr="00E8619F" w:rsidRDefault="003F764C" w:rsidP="003F764C">
      <w:pPr>
        <w:rPr>
          <w:rFonts w:cs="Arial"/>
          <w:lang w:val="en-GB"/>
        </w:rPr>
      </w:pPr>
      <w:r w:rsidRPr="00E8619F">
        <w:rPr>
          <w:rFonts w:cs="Arial"/>
          <w:b/>
          <w:bCs/>
          <w:lang w:val="en-GB"/>
        </w:rPr>
        <w:t>Evidence</w:t>
      </w:r>
      <w:r w:rsidRPr="00E8619F">
        <w:rPr>
          <w:rFonts w:cs="Arial"/>
          <w:lang w:val="en-GB"/>
        </w:rPr>
        <w:t>: Completed ESPD form (Part III: Exclusion Grounds, Section D: National exclusion grounds) for all economic operators in the tender.</w:t>
      </w:r>
    </w:p>
    <w:p w14:paraId="3D3B15A9" w14:textId="77777777" w:rsidR="003F764C" w:rsidRPr="00E8619F" w:rsidRDefault="003F764C" w:rsidP="003F764C">
      <w:pPr>
        <w:rPr>
          <w:rFonts w:cs="Arial"/>
          <w:lang w:val="en-GB"/>
        </w:rPr>
      </w:pPr>
    </w:p>
    <w:p w14:paraId="1EBAD5F4" w14:textId="77777777" w:rsidR="003F764C" w:rsidRPr="00E8619F" w:rsidRDefault="003F764C" w:rsidP="003F764C">
      <w:pPr>
        <w:rPr>
          <w:rFonts w:cs="Arial"/>
          <w:lang w:val="en-GB"/>
        </w:rPr>
      </w:pPr>
      <w:r w:rsidRPr="00E8619F">
        <w:rPr>
          <w:rFonts w:cs="Arial"/>
          <w:b/>
          <w:bCs/>
          <w:lang w:val="en-GB"/>
        </w:rPr>
        <w:t>P4</w:t>
      </w:r>
      <w:r w:rsidRPr="00E8619F">
        <w:rPr>
          <w:rFonts w:cs="Arial"/>
          <w:lang w:val="en-GB"/>
        </w:rPr>
        <w:t xml:space="preserve"> The contracting authority shall exclude an economic operator if, in the three years preceding the deadline for tender submission, the competent authority in the Republic of Slovenia or another EU or third country found at least two violations related to:</w:t>
      </w:r>
    </w:p>
    <w:p w14:paraId="00AEB827" w14:textId="77777777" w:rsidR="003F764C" w:rsidRPr="00E8619F" w:rsidRDefault="003F764C" w:rsidP="003F764C">
      <w:pPr>
        <w:numPr>
          <w:ilvl w:val="0"/>
          <w:numId w:val="31"/>
        </w:numPr>
        <w:spacing w:line="259" w:lineRule="auto"/>
        <w:rPr>
          <w:rFonts w:cs="Arial"/>
          <w:lang w:val="en-GB"/>
        </w:rPr>
      </w:pPr>
      <w:r w:rsidRPr="00E8619F">
        <w:rPr>
          <w:rFonts w:cs="Arial"/>
          <w:lang w:val="en-GB"/>
        </w:rPr>
        <w:t>payment for work,</w:t>
      </w:r>
    </w:p>
    <w:p w14:paraId="49DB60B9" w14:textId="77777777" w:rsidR="003F764C" w:rsidRPr="00E8619F" w:rsidRDefault="003F764C" w:rsidP="003F764C">
      <w:pPr>
        <w:numPr>
          <w:ilvl w:val="0"/>
          <w:numId w:val="31"/>
        </w:numPr>
        <w:spacing w:line="259" w:lineRule="auto"/>
        <w:rPr>
          <w:rFonts w:cs="Arial"/>
          <w:lang w:val="en-GB"/>
        </w:rPr>
      </w:pPr>
      <w:r w:rsidRPr="00E8619F">
        <w:rPr>
          <w:rFonts w:cs="Arial"/>
          <w:lang w:val="en-GB"/>
        </w:rPr>
        <w:t>working hours or rest periods,</w:t>
      </w:r>
    </w:p>
    <w:p w14:paraId="001A67AA" w14:textId="77777777" w:rsidR="003F764C" w:rsidRPr="00E8619F" w:rsidRDefault="003F764C" w:rsidP="003F764C">
      <w:pPr>
        <w:numPr>
          <w:ilvl w:val="0"/>
          <w:numId w:val="31"/>
        </w:numPr>
        <w:spacing w:line="259" w:lineRule="auto"/>
        <w:rPr>
          <w:rFonts w:cs="Arial"/>
          <w:lang w:val="en-GB"/>
        </w:rPr>
      </w:pPr>
      <w:r w:rsidRPr="00E8619F">
        <w:rPr>
          <w:rFonts w:cs="Arial"/>
          <w:lang w:val="en-GB"/>
        </w:rPr>
        <w:t>the use of civil law contracts despite the existence of elements of an employment relationship, or</w:t>
      </w:r>
    </w:p>
    <w:p w14:paraId="10078428" w14:textId="77777777" w:rsidR="003F764C" w:rsidRPr="00E8619F" w:rsidRDefault="003F764C" w:rsidP="003F764C">
      <w:pPr>
        <w:numPr>
          <w:ilvl w:val="0"/>
          <w:numId w:val="31"/>
        </w:numPr>
        <w:spacing w:line="259" w:lineRule="auto"/>
        <w:rPr>
          <w:rFonts w:cs="Arial"/>
          <w:lang w:val="en-GB"/>
        </w:rPr>
      </w:pPr>
      <w:r w:rsidRPr="00E8619F">
        <w:rPr>
          <w:rFonts w:cs="Arial"/>
          <w:lang w:val="en-GB"/>
        </w:rPr>
        <w:t>undeclared work (black labour),</w:t>
      </w:r>
    </w:p>
    <w:p w14:paraId="0B65AA22" w14:textId="77777777" w:rsidR="003F764C" w:rsidRPr="00E8619F" w:rsidRDefault="003F764C" w:rsidP="003F764C">
      <w:pPr>
        <w:rPr>
          <w:rFonts w:cs="Arial"/>
          <w:lang w:val="en-GB"/>
        </w:rPr>
      </w:pPr>
      <w:r w:rsidRPr="00E8619F">
        <w:rPr>
          <w:rFonts w:cs="Arial"/>
          <w:lang w:val="en-GB"/>
        </w:rPr>
        <w:t>and the operator was fined for the violations by a final decision or multiple final decisions.</w:t>
      </w:r>
    </w:p>
    <w:p w14:paraId="563C93A7" w14:textId="77777777" w:rsidR="003F764C" w:rsidRPr="00E8619F" w:rsidRDefault="003F764C" w:rsidP="003F764C">
      <w:pPr>
        <w:rPr>
          <w:rFonts w:cs="Arial"/>
          <w:lang w:val="en-GB"/>
        </w:rPr>
      </w:pPr>
      <w:r w:rsidRPr="00E8619F">
        <w:rPr>
          <w:rFonts w:cs="Arial"/>
          <w:lang w:val="en-GB"/>
        </w:rPr>
        <w:t>If the operator is in such a situation, it may submit evidence to the contracting authority by the tender submission deadline, showing that it has taken adequate measures to prove its reliability despite the exclusion grounds.</w:t>
      </w:r>
    </w:p>
    <w:p w14:paraId="6CF94DA1" w14:textId="77777777" w:rsidR="003F764C" w:rsidRPr="00E8619F" w:rsidRDefault="003F764C" w:rsidP="003F764C">
      <w:pPr>
        <w:rPr>
          <w:rFonts w:cs="Arial"/>
          <w:lang w:val="en-GB"/>
        </w:rPr>
      </w:pPr>
    </w:p>
    <w:p w14:paraId="33241559" w14:textId="77777777" w:rsidR="003F764C" w:rsidRPr="00E8619F" w:rsidRDefault="003F764C" w:rsidP="003F764C">
      <w:pPr>
        <w:rPr>
          <w:rFonts w:cs="Arial"/>
          <w:lang w:val="en-GB"/>
        </w:rPr>
      </w:pPr>
      <w:r w:rsidRPr="00E8619F">
        <w:rPr>
          <w:rFonts w:cs="Arial"/>
          <w:lang w:val="en-GB"/>
        </w:rPr>
        <w:t>This requirement must be met by every economic operator involved in the public contract.</w:t>
      </w:r>
    </w:p>
    <w:p w14:paraId="0A53B48D" w14:textId="77777777" w:rsidR="003F764C" w:rsidRPr="00E8619F" w:rsidRDefault="003F764C" w:rsidP="003F764C">
      <w:pPr>
        <w:rPr>
          <w:rFonts w:cs="Arial"/>
          <w:lang w:val="en-GB"/>
        </w:rPr>
      </w:pPr>
    </w:p>
    <w:p w14:paraId="4842480F" w14:textId="77777777" w:rsidR="003F764C" w:rsidRPr="00E8619F" w:rsidRDefault="003F764C" w:rsidP="003F764C">
      <w:pPr>
        <w:rPr>
          <w:rFonts w:cs="Arial"/>
          <w:lang w:val="en-GB"/>
        </w:rPr>
      </w:pPr>
      <w:r w:rsidRPr="00E8619F">
        <w:rPr>
          <w:rFonts w:cs="Arial"/>
          <w:b/>
          <w:bCs/>
          <w:lang w:val="en-GB"/>
        </w:rPr>
        <w:t>Evidence</w:t>
      </w:r>
      <w:r w:rsidRPr="00E8619F">
        <w:rPr>
          <w:rFonts w:cs="Arial"/>
          <w:lang w:val="en-GB"/>
        </w:rPr>
        <w:t>: Completed ESPD form (Part III: Exclusion Grounds, Section D: National exclusion grounds) for all economic operators in the tender. If your answer is YES and you are invoking the self-cleaning mechanism, describe the violations and corrective measures taken.</w:t>
      </w:r>
    </w:p>
    <w:p w14:paraId="31D34230" w14:textId="77777777" w:rsidR="003F764C" w:rsidRPr="00E8619F" w:rsidRDefault="003F764C" w:rsidP="003F764C">
      <w:pPr>
        <w:rPr>
          <w:rFonts w:cs="Arial"/>
          <w:lang w:val="en-GB"/>
        </w:rPr>
      </w:pPr>
    </w:p>
    <w:p w14:paraId="109F0402" w14:textId="77777777" w:rsidR="003F764C" w:rsidRPr="00E8619F" w:rsidRDefault="003F764C" w:rsidP="003F764C">
      <w:pPr>
        <w:rPr>
          <w:rFonts w:cs="Arial"/>
          <w:lang w:val="en-GB"/>
        </w:rPr>
      </w:pPr>
      <w:r w:rsidRPr="00E8619F">
        <w:rPr>
          <w:rFonts w:cs="Arial"/>
          <w:b/>
          <w:bCs/>
          <w:lang w:val="en-GB"/>
        </w:rPr>
        <w:t>P5</w:t>
      </w:r>
      <w:r w:rsidRPr="00E8619F">
        <w:rPr>
          <w:rFonts w:cs="Arial"/>
          <w:lang w:val="en-GB"/>
        </w:rPr>
        <w:t xml:space="preserve"> The contracting authority shall exclude an economic operator if:</w:t>
      </w:r>
    </w:p>
    <w:p w14:paraId="3F6968AA" w14:textId="77777777" w:rsidR="003F764C" w:rsidRPr="00E8619F" w:rsidRDefault="003F764C" w:rsidP="003F764C">
      <w:pPr>
        <w:numPr>
          <w:ilvl w:val="0"/>
          <w:numId w:val="32"/>
        </w:numPr>
        <w:spacing w:line="259" w:lineRule="auto"/>
        <w:rPr>
          <w:rFonts w:cs="Arial"/>
          <w:lang w:val="en-GB"/>
        </w:rPr>
      </w:pPr>
      <w:r w:rsidRPr="00E8619F">
        <w:rPr>
          <w:rFonts w:cs="Arial"/>
          <w:lang w:val="en-GB"/>
        </w:rPr>
        <w:t>insolvency or compulsory winding-up proceedings have been initiated against the operator under the relevant national law, or</w:t>
      </w:r>
    </w:p>
    <w:p w14:paraId="49E1147A" w14:textId="77777777" w:rsidR="003F764C" w:rsidRPr="00E8619F" w:rsidRDefault="003F764C" w:rsidP="003F764C">
      <w:pPr>
        <w:numPr>
          <w:ilvl w:val="0"/>
          <w:numId w:val="32"/>
        </w:numPr>
        <w:spacing w:line="259" w:lineRule="auto"/>
        <w:rPr>
          <w:rFonts w:cs="Arial"/>
          <w:lang w:val="en-GB"/>
        </w:rPr>
      </w:pPr>
      <w:r w:rsidRPr="00E8619F">
        <w:rPr>
          <w:rFonts w:cs="Arial"/>
          <w:lang w:val="en-GB"/>
        </w:rPr>
        <w:t>liquidation proceedings have been initiated, or the operator's assets or operations are managed by an administrator or court, or</w:t>
      </w:r>
    </w:p>
    <w:p w14:paraId="5ADB7A8A" w14:textId="77777777" w:rsidR="003F764C" w:rsidRPr="00E8619F" w:rsidRDefault="003F764C" w:rsidP="003F764C">
      <w:pPr>
        <w:numPr>
          <w:ilvl w:val="0"/>
          <w:numId w:val="32"/>
        </w:numPr>
        <w:spacing w:line="259" w:lineRule="auto"/>
        <w:rPr>
          <w:rFonts w:cs="Arial"/>
          <w:lang w:val="en-GB"/>
        </w:rPr>
      </w:pPr>
      <w:r w:rsidRPr="00E8619F">
        <w:rPr>
          <w:rFonts w:cs="Arial"/>
          <w:lang w:val="en-GB"/>
        </w:rPr>
        <w:t>its business operations have been temporarily suspended, or</w:t>
      </w:r>
    </w:p>
    <w:p w14:paraId="30F8E164" w14:textId="77777777" w:rsidR="003F764C" w:rsidRPr="00E8619F" w:rsidRDefault="003F764C" w:rsidP="003F764C">
      <w:pPr>
        <w:numPr>
          <w:ilvl w:val="0"/>
          <w:numId w:val="32"/>
        </w:numPr>
        <w:spacing w:line="259" w:lineRule="auto"/>
        <w:rPr>
          <w:rFonts w:cs="Arial"/>
          <w:lang w:val="en-GB"/>
        </w:rPr>
      </w:pPr>
      <w:r w:rsidRPr="00E8619F">
        <w:rPr>
          <w:rFonts w:cs="Arial"/>
          <w:lang w:val="en-GB"/>
        </w:rPr>
        <w:t>an equivalent situation exists under the laws of another country.</w:t>
      </w:r>
    </w:p>
    <w:p w14:paraId="56EB8A53" w14:textId="77777777" w:rsidR="003F764C" w:rsidRPr="00E8619F" w:rsidRDefault="003F764C" w:rsidP="003F764C">
      <w:pPr>
        <w:ind w:left="720"/>
        <w:rPr>
          <w:rFonts w:cs="Arial"/>
          <w:lang w:val="en-GB"/>
        </w:rPr>
      </w:pPr>
    </w:p>
    <w:p w14:paraId="2526798E" w14:textId="77777777" w:rsidR="003F764C" w:rsidRPr="00E8619F" w:rsidRDefault="003F764C" w:rsidP="003F764C">
      <w:pPr>
        <w:rPr>
          <w:rFonts w:cs="Arial"/>
          <w:lang w:val="en-GB"/>
        </w:rPr>
      </w:pPr>
      <w:r w:rsidRPr="00E8619F">
        <w:rPr>
          <w:rFonts w:cs="Arial"/>
          <w:lang w:val="en-GB"/>
        </w:rPr>
        <w:t>If the operator is in such a situation, it may submit evidence to the contracting authority by the tender submission deadline, showing that it has taken adequate measures to prove its reliability despite the exclusion grounds.</w:t>
      </w:r>
    </w:p>
    <w:p w14:paraId="50120989" w14:textId="77777777" w:rsidR="003F764C" w:rsidRPr="00E8619F" w:rsidRDefault="003F764C" w:rsidP="003F764C">
      <w:pPr>
        <w:rPr>
          <w:rFonts w:cs="Arial"/>
          <w:lang w:val="en-GB"/>
        </w:rPr>
      </w:pPr>
    </w:p>
    <w:p w14:paraId="5F04BB83" w14:textId="77777777" w:rsidR="003F764C" w:rsidRPr="00E8619F" w:rsidRDefault="003F764C" w:rsidP="003F764C">
      <w:pPr>
        <w:rPr>
          <w:rFonts w:cs="Arial"/>
          <w:lang w:val="en-GB"/>
        </w:rPr>
      </w:pPr>
      <w:r w:rsidRPr="00E8619F">
        <w:rPr>
          <w:rFonts w:cs="Arial"/>
          <w:lang w:val="en-GB"/>
        </w:rPr>
        <w:t>This requirement must be met by every economic operator involved in the public contract.</w:t>
      </w:r>
    </w:p>
    <w:p w14:paraId="539A7C43" w14:textId="77777777" w:rsidR="003F764C" w:rsidRPr="00E8619F" w:rsidRDefault="003F764C" w:rsidP="003F764C">
      <w:pPr>
        <w:rPr>
          <w:rFonts w:cs="Arial"/>
          <w:lang w:val="en-GB"/>
        </w:rPr>
      </w:pPr>
    </w:p>
    <w:p w14:paraId="689DF0DA" w14:textId="77777777" w:rsidR="003F764C" w:rsidRPr="00E8619F" w:rsidRDefault="003F764C" w:rsidP="003F764C">
      <w:pPr>
        <w:rPr>
          <w:rFonts w:cs="Arial"/>
          <w:lang w:val="en-GB"/>
        </w:rPr>
      </w:pPr>
      <w:r w:rsidRPr="00E8619F">
        <w:rPr>
          <w:rFonts w:cs="Arial"/>
          <w:b/>
          <w:bCs/>
          <w:lang w:val="en-GB"/>
        </w:rPr>
        <w:t>Evidence</w:t>
      </w:r>
      <w:r w:rsidRPr="00E8619F">
        <w:rPr>
          <w:rFonts w:cs="Arial"/>
          <w:lang w:val="en-GB"/>
        </w:rPr>
        <w:t>: Completed ESPD form (Part III: Exclusion Grounds, Section C: Grounds related to insolvency, conflicts of interest, or professional misconduct) for all economic operators in the tender. If your answer is YES and you are invoking the self-cleaning mechanism, describe the violations and corrective measures taken.</w:t>
      </w:r>
    </w:p>
    <w:p w14:paraId="0E2DC539" w14:textId="77777777" w:rsidR="003F764C" w:rsidRPr="00E8619F" w:rsidRDefault="003F764C" w:rsidP="003F764C">
      <w:pPr>
        <w:rPr>
          <w:lang w:val="en-GB"/>
        </w:rPr>
      </w:pPr>
      <w:r w:rsidRPr="00E8619F">
        <w:rPr>
          <w:lang w:val="en-GB"/>
        </w:rPr>
        <w:br w:type="page"/>
      </w:r>
    </w:p>
    <w:p w14:paraId="0CF3D003" w14:textId="77777777" w:rsidR="003F764C" w:rsidRPr="00E8619F" w:rsidRDefault="003F764C" w:rsidP="003F764C">
      <w:pPr>
        <w:pStyle w:val="Odstavekseznama"/>
        <w:numPr>
          <w:ilvl w:val="0"/>
          <w:numId w:val="30"/>
        </w:numPr>
        <w:spacing w:line="259" w:lineRule="auto"/>
        <w:rPr>
          <w:rFonts w:cs="Arial"/>
          <w:b/>
          <w:bCs/>
          <w:lang w:val="en-GB"/>
        </w:rPr>
      </w:pPr>
      <w:r w:rsidRPr="00E8619F">
        <w:rPr>
          <w:rFonts w:cs="Arial"/>
          <w:b/>
          <w:bCs/>
          <w:lang w:val="en-GB"/>
        </w:rPr>
        <w:lastRenderedPageBreak/>
        <w:t>INSTRUCTIONS FOR PREPARING THE TENDER</w:t>
      </w:r>
    </w:p>
    <w:p w14:paraId="007FAE54" w14:textId="77777777" w:rsidR="003F764C" w:rsidRPr="00E8619F" w:rsidRDefault="003F764C" w:rsidP="00E8619F">
      <w:pPr>
        <w:pStyle w:val="Odstavekseznama"/>
        <w:numPr>
          <w:ilvl w:val="0"/>
          <w:numId w:val="0"/>
        </w:numPr>
        <w:ind w:left="360"/>
        <w:rPr>
          <w:rFonts w:cs="Arial"/>
          <w:lang w:val="en-GB"/>
        </w:rPr>
      </w:pPr>
    </w:p>
    <w:p w14:paraId="3D4F7893" w14:textId="77777777" w:rsidR="003F764C" w:rsidRPr="00E8619F" w:rsidRDefault="003F764C" w:rsidP="003F764C">
      <w:pPr>
        <w:rPr>
          <w:rFonts w:cs="Arial"/>
          <w:lang w:val="en-GB"/>
        </w:rPr>
      </w:pPr>
      <w:r w:rsidRPr="00E8619F">
        <w:rPr>
          <w:rFonts w:cs="Arial"/>
          <w:lang w:val="en-GB"/>
        </w:rPr>
        <w:t>The tender must be submitted using the forms provided in the annexes of this documentation or using forms created by the tenderer that are identical in content and format.</w:t>
      </w:r>
    </w:p>
    <w:p w14:paraId="2CD171C0" w14:textId="77777777" w:rsidR="003F764C" w:rsidRPr="00E8619F" w:rsidRDefault="003F764C" w:rsidP="003F764C">
      <w:pPr>
        <w:rPr>
          <w:rFonts w:cs="Arial"/>
          <w:lang w:val="en-GB"/>
        </w:rPr>
      </w:pPr>
    </w:p>
    <w:p w14:paraId="7A05A997" w14:textId="77777777" w:rsidR="003F764C" w:rsidRPr="00E8619F" w:rsidRDefault="003F764C" w:rsidP="003F764C">
      <w:pPr>
        <w:rPr>
          <w:rFonts w:cs="Arial"/>
          <w:lang w:val="en-GB"/>
        </w:rPr>
      </w:pPr>
      <w:r w:rsidRPr="00E8619F">
        <w:rPr>
          <w:rFonts w:cs="Arial"/>
          <w:lang w:val="en-GB"/>
        </w:rPr>
        <w:t>The tender must include all of the following duly completed forms and other required documents:</w:t>
      </w:r>
    </w:p>
    <w:p w14:paraId="4647F3B3" w14:textId="77777777" w:rsidR="003F764C" w:rsidRPr="00E8619F" w:rsidRDefault="003F764C" w:rsidP="003F764C">
      <w:pPr>
        <w:rPr>
          <w:rFonts w:cs="Arial"/>
          <w:lang w:val="en-GB"/>
        </w:rPr>
      </w:pPr>
    </w:p>
    <w:p w14:paraId="515CFEF4" w14:textId="77777777" w:rsidR="003F764C" w:rsidRPr="00E8619F" w:rsidRDefault="003F764C" w:rsidP="003F764C">
      <w:pPr>
        <w:numPr>
          <w:ilvl w:val="0"/>
          <w:numId w:val="33"/>
        </w:numPr>
        <w:spacing w:line="259" w:lineRule="auto"/>
        <w:rPr>
          <w:rFonts w:cs="Arial"/>
          <w:b/>
          <w:bCs/>
          <w:lang w:val="en-GB"/>
        </w:rPr>
      </w:pPr>
      <w:r w:rsidRPr="00E8619F">
        <w:rPr>
          <w:rFonts w:cs="Arial"/>
          <w:b/>
          <w:bCs/>
          <w:lang w:val="en-GB"/>
        </w:rPr>
        <w:t>Tender Form</w:t>
      </w:r>
    </w:p>
    <w:p w14:paraId="77ADCA2D" w14:textId="09097512" w:rsidR="003F764C" w:rsidRPr="00E8619F" w:rsidRDefault="00121E82" w:rsidP="003F764C">
      <w:pPr>
        <w:numPr>
          <w:ilvl w:val="0"/>
          <w:numId w:val="33"/>
        </w:numPr>
        <w:spacing w:line="259" w:lineRule="auto"/>
        <w:rPr>
          <w:rFonts w:cs="Arial"/>
          <w:b/>
          <w:bCs/>
          <w:lang w:val="en-GB"/>
        </w:rPr>
      </w:pPr>
      <w:r>
        <w:rPr>
          <w:rFonts w:cs="Arial"/>
          <w:b/>
          <w:bCs/>
          <w:lang w:val="en-GB"/>
        </w:rPr>
        <w:t>Estimate form</w:t>
      </w:r>
      <w:r w:rsidR="003F764C" w:rsidRPr="00E8619F">
        <w:rPr>
          <w:rFonts w:cs="Arial"/>
          <w:b/>
          <w:bCs/>
          <w:lang w:val="en-GB"/>
        </w:rPr>
        <w:t xml:space="preserve"> </w:t>
      </w:r>
      <w:r>
        <w:rPr>
          <w:rFonts w:cs="Arial"/>
          <w:b/>
          <w:bCs/>
          <w:lang w:val="en-GB"/>
        </w:rPr>
        <w:t>(</w:t>
      </w:r>
      <w:r w:rsidR="003F764C" w:rsidRPr="00E8619F">
        <w:rPr>
          <w:rFonts w:cs="Arial"/>
          <w:b/>
          <w:bCs/>
          <w:lang w:val="en-GB"/>
        </w:rPr>
        <w:t>in Word, Excel, or PDF format</w:t>
      </w:r>
      <w:r>
        <w:rPr>
          <w:rFonts w:cs="Arial"/>
          <w:b/>
          <w:bCs/>
          <w:lang w:val="en-GB"/>
        </w:rPr>
        <w:t>)</w:t>
      </w:r>
    </w:p>
    <w:p w14:paraId="613223FF" w14:textId="379C66E5" w:rsidR="003F764C" w:rsidRPr="00E8619F" w:rsidRDefault="00121E82" w:rsidP="003F764C">
      <w:pPr>
        <w:numPr>
          <w:ilvl w:val="0"/>
          <w:numId w:val="33"/>
        </w:numPr>
        <w:spacing w:line="259" w:lineRule="auto"/>
        <w:rPr>
          <w:rFonts w:cs="Arial"/>
          <w:b/>
          <w:bCs/>
          <w:lang w:val="en-GB"/>
        </w:rPr>
      </w:pPr>
      <w:r>
        <w:rPr>
          <w:rFonts w:cs="Arial"/>
          <w:b/>
          <w:bCs/>
          <w:lang w:val="en-GB"/>
        </w:rPr>
        <w:t>Estimate form - recapitulation</w:t>
      </w:r>
    </w:p>
    <w:p w14:paraId="5B9BCD05" w14:textId="77777777" w:rsidR="003F764C" w:rsidRPr="00E8619F" w:rsidRDefault="003F764C" w:rsidP="003F764C">
      <w:pPr>
        <w:numPr>
          <w:ilvl w:val="0"/>
          <w:numId w:val="33"/>
        </w:numPr>
        <w:spacing w:line="259" w:lineRule="auto"/>
        <w:rPr>
          <w:rFonts w:cs="Arial"/>
          <w:b/>
          <w:bCs/>
          <w:lang w:val="en-GB"/>
        </w:rPr>
      </w:pPr>
      <w:r w:rsidRPr="00E8619F">
        <w:rPr>
          <w:rFonts w:cs="Arial"/>
          <w:b/>
          <w:bCs/>
          <w:lang w:val="en-GB"/>
        </w:rPr>
        <w:t>ESPD (for all economic operators in the tender)</w:t>
      </w:r>
    </w:p>
    <w:p w14:paraId="03151B6D" w14:textId="77777777" w:rsidR="003F764C" w:rsidRPr="00E8619F" w:rsidRDefault="003F764C" w:rsidP="003F764C">
      <w:pPr>
        <w:numPr>
          <w:ilvl w:val="0"/>
          <w:numId w:val="33"/>
        </w:numPr>
        <w:spacing w:line="259" w:lineRule="auto"/>
        <w:rPr>
          <w:rFonts w:cs="Arial"/>
          <w:b/>
          <w:bCs/>
          <w:lang w:val="en-GB"/>
        </w:rPr>
      </w:pPr>
      <w:r w:rsidRPr="00E8619F">
        <w:rPr>
          <w:rFonts w:cs="Arial"/>
          <w:b/>
          <w:bCs/>
          <w:lang w:val="en-GB"/>
        </w:rPr>
        <w:t>Subcontractor Information, Subcontractor's Request for Direct Payment</w:t>
      </w:r>
    </w:p>
    <w:p w14:paraId="5BC9D992" w14:textId="77777777" w:rsidR="003F764C" w:rsidRPr="00E8619F" w:rsidRDefault="003F764C" w:rsidP="003F764C">
      <w:pPr>
        <w:numPr>
          <w:ilvl w:val="0"/>
          <w:numId w:val="33"/>
        </w:numPr>
        <w:spacing w:line="259" w:lineRule="auto"/>
        <w:rPr>
          <w:rFonts w:cs="Arial"/>
          <w:b/>
          <w:bCs/>
          <w:lang w:val="en-GB"/>
        </w:rPr>
      </w:pPr>
      <w:r w:rsidRPr="00E8619F">
        <w:rPr>
          <w:rFonts w:cs="Arial"/>
          <w:b/>
          <w:bCs/>
          <w:lang w:val="en-GB"/>
        </w:rPr>
        <w:t>Sample contract</w:t>
      </w:r>
    </w:p>
    <w:p w14:paraId="69AC9FFD" w14:textId="77777777" w:rsidR="003F764C" w:rsidRPr="00E8619F" w:rsidRDefault="003F764C" w:rsidP="003F764C">
      <w:pPr>
        <w:ind w:left="720"/>
        <w:rPr>
          <w:rFonts w:cs="Arial"/>
          <w:lang w:val="en-GB"/>
        </w:rPr>
      </w:pPr>
    </w:p>
    <w:p w14:paraId="1E82979C" w14:textId="77777777" w:rsidR="003F764C" w:rsidRPr="00E8619F" w:rsidRDefault="003F764C" w:rsidP="003F764C">
      <w:pPr>
        <w:rPr>
          <w:rFonts w:cs="Arial"/>
          <w:lang w:val="en-GB"/>
        </w:rPr>
      </w:pPr>
      <w:r w:rsidRPr="00E8619F">
        <w:rPr>
          <w:rFonts w:cs="Arial"/>
          <w:lang w:val="en-GB"/>
        </w:rPr>
        <w:t>When preparing the tender and completing the forms, the tenderer must also follow the instructions provided on each individual form.</w:t>
      </w:r>
    </w:p>
    <w:p w14:paraId="12FF0854" w14:textId="77777777" w:rsidR="003F764C" w:rsidRPr="00E8619F" w:rsidRDefault="003F764C" w:rsidP="003F764C">
      <w:pPr>
        <w:rPr>
          <w:rFonts w:cs="Arial"/>
          <w:lang w:val="en-GB"/>
        </w:rPr>
      </w:pPr>
    </w:p>
    <w:p w14:paraId="5CEF2B06"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Submission of Tender Documentation</w:t>
      </w:r>
    </w:p>
    <w:p w14:paraId="5E525AF9" w14:textId="77777777" w:rsidR="003F764C" w:rsidRPr="00E8619F" w:rsidRDefault="003F764C" w:rsidP="00E8619F">
      <w:pPr>
        <w:pStyle w:val="Odstavekseznama"/>
        <w:numPr>
          <w:ilvl w:val="0"/>
          <w:numId w:val="0"/>
        </w:numPr>
        <w:ind w:left="360"/>
        <w:rPr>
          <w:rFonts w:cs="Arial"/>
          <w:lang w:val="en-GB"/>
        </w:rPr>
      </w:pPr>
    </w:p>
    <w:p w14:paraId="1878DB79" w14:textId="77777777" w:rsidR="003F764C" w:rsidRPr="00E8619F" w:rsidRDefault="003F764C" w:rsidP="003F764C">
      <w:pPr>
        <w:rPr>
          <w:rFonts w:cs="Arial"/>
          <w:lang w:val="en-GB"/>
        </w:rPr>
      </w:pPr>
      <w:r w:rsidRPr="00E8619F">
        <w:rPr>
          <w:rFonts w:cs="Arial"/>
          <w:lang w:val="en-GB"/>
        </w:rPr>
        <w:t xml:space="preserve">The tenderer submits the tender documentation by first registering or logging into the e-JN system at </w:t>
      </w:r>
      <w:hyperlink r:id="rId9" w:tgtFrame="_new" w:history="1">
        <w:r w:rsidRPr="00E8619F">
          <w:rPr>
            <w:rStyle w:val="Hiperpovezava"/>
            <w:rFonts w:cs="Arial"/>
            <w:lang w:val="en-GB"/>
          </w:rPr>
          <w:t>https://ejn.gov.si</w:t>
        </w:r>
      </w:hyperlink>
      <w:r w:rsidRPr="00E8619F">
        <w:rPr>
          <w:rFonts w:cs="Arial"/>
          <w:lang w:val="en-GB"/>
        </w:rPr>
        <w:t>. For the relevant public procurement, they must select the option “Participate in public procurement,” which opens the page for tender preparation. After entering the data and uploading the documents, the tender is submitted by clicking the “Submit tender” button. A window will open where the economic operator confirms they are familiar with and accept the general conditions by clicking “Submit.”</w:t>
      </w:r>
    </w:p>
    <w:p w14:paraId="6F8882B4" w14:textId="77777777" w:rsidR="003F764C" w:rsidRPr="00E8619F" w:rsidRDefault="003F764C" w:rsidP="003F764C">
      <w:pPr>
        <w:rPr>
          <w:rFonts w:cs="Arial"/>
          <w:lang w:val="en-GB"/>
        </w:rPr>
      </w:pPr>
    </w:p>
    <w:p w14:paraId="630B13BF" w14:textId="77777777" w:rsidR="003F764C" w:rsidRPr="00E8619F" w:rsidRDefault="003F764C" w:rsidP="003F764C">
      <w:pPr>
        <w:rPr>
          <w:rFonts w:cs="Arial"/>
          <w:b/>
          <w:bCs/>
          <w:lang w:val="en-GB"/>
        </w:rPr>
      </w:pPr>
      <w:r w:rsidRPr="00E8619F">
        <w:rPr>
          <w:rFonts w:cs="Arial"/>
          <w:b/>
          <w:bCs/>
          <w:lang w:val="en-GB"/>
        </w:rPr>
        <w:t>ESPD Form for All Economic Operators:</w:t>
      </w:r>
    </w:p>
    <w:p w14:paraId="3B017701" w14:textId="77777777" w:rsidR="003F764C" w:rsidRPr="00E8619F" w:rsidRDefault="003F764C" w:rsidP="003F764C">
      <w:pPr>
        <w:rPr>
          <w:rFonts w:cs="Arial"/>
          <w:lang w:val="en-GB"/>
        </w:rPr>
      </w:pPr>
    </w:p>
    <w:p w14:paraId="423F3B6D" w14:textId="77777777" w:rsidR="003F764C" w:rsidRPr="00E8619F" w:rsidRDefault="003F764C" w:rsidP="003F764C">
      <w:pPr>
        <w:rPr>
          <w:rFonts w:cs="Arial"/>
          <w:lang w:val="en-GB"/>
        </w:rPr>
      </w:pPr>
      <w:r w:rsidRPr="00E8619F">
        <w:rPr>
          <w:rFonts w:cs="Arial"/>
          <w:lang w:val="en-GB"/>
        </w:rPr>
        <w:t>The ESPD form is an official declaration by the economic operator that no grounds for exclusion apply and that they meet the conditions for participation. It also provides the necessary information requested by the contracting authority. The ESPD form includes a declaration that, upon request and without delay, the economic operator will provide supporting documents proving the absence of exclusion grounds and compliance with participation criteria. By submitting the ESPD form, the tenderer confirms they also meet all other requirements of the procurement.</w:t>
      </w:r>
    </w:p>
    <w:p w14:paraId="0ED7AB2E" w14:textId="77777777" w:rsidR="003F764C" w:rsidRPr="00E8619F" w:rsidRDefault="003F764C" w:rsidP="003F764C">
      <w:pPr>
        <w:rPr>
          <w:rFonts w:cs="Arial"/>
          <w:lang w:val="en-GB"/>
        </w:rPr>
      </w:pPr>
    </w:p>
    <w:p w14:paraId="02CEAA61" w14:textId="77777777" w:rsidR="003F764C" w:rsidRPr="00E8619F" w:rsidRDefault="003F764C" w:rsidP="003F764C">
      <w:pPr>
        <w:rPr>
          <w:rFonts w:cs="Arial"/>
          <w:lang w:val="en-GB"/>
        </w:rPr>
      </w:pPr>
      <w:r w:rsidRPr="00E8619F">
        <w:rPr>
          <w:rFonts w:cs="Arial"/>
          <w:lang w:val="en-GB"/>
        </w:rPr>
        <w:t>All statements and/or supporting documents submitted in the ESPD must be valid.</w:t>
      </w:r>
    </w:p>
    <w:p w14:paraId="4D6AF439" w14:textId="77777777" w:rsidR="003F764C" w:rsidRPr="00E8619F" w:rsidRDefault="003F764C" w:rsidP="003F764C">
      <w:pPr>
        <w:rPr>
          <w:rFonts w:cs="Arial"/>
          <w:lang w:val="en-GB"/>
        </w:rPr>
      </w:pPr>
    </w:p>
    <w:p w14:paraId="16340B39" w14:textId="2C567F14" w:rsidR="00877317" w:rsidRDefault="003F764C" w:rsidP="003F764C">
      <w:pPr>
        <w:rPr>
          <w:rFonts w:cs="Arial"/>
          <w:lang w:val="en-GB"/>
        </w:rPr>
      </w:pPr>
      <w:r w:rsidRPr="00E8619F">
        <w:rPr>
          <w:rFonts w:cs="Arial"/>
          <w:lang w:val="en-GB"/>
        </w:rPr>
        <w:t xml:space="preserve">The ESPD form (in XML format) provided by the contracting authority must be imported via the following link: </w:t>
      </w:r>
      <w:hyperlink r:id="rId10" w:tgtFrame="_new" w:history="1">
        <w:r w:rsidRPr="00E8619F">
          <w:rPr>
            <w:rStyle w:val="Hiperpovezava"/>
            <w:rFonts w:cs="Arial"/>
            <w:lang w:val="en-GB"/>
          </w:rPr>
          <w:t>https://ejn.gov.si/espd/</w:t>
        </w:r>
      </w:hyperlink>
    </w:p>
    <w:p w14:paraId="1B281643" w14:textId="163BFBB5" w:rsidR="003F764C" w:rsidRPr="00E8619F" w:rsidRDefault="003F764C" w:rsidP="003F764C">
      <w:pPr>
        <w:rPr>
          <w:rFonts w:cs="Arial"/>
          <w:lang w:val="en-GB"/>
        </w:rPr>
      </w:pPr>
      <w:r w:rsidRPr="00E8619F">
        <w:rPr>
          <w:rFonts w:cs="Arial"/>
          <w:lang w:val="en-GB"/>
        </w:rPr>
        <w:t>and the required information must be entered directly.</w:t>
      </w:r>
    </w:p>
    <w:p w14:paraId="6BEAD3DD" w14:textId="77777777" w:rsidR="003F764C" w:rsidRPr="00E8619F" w:rsidRDefault="003F764C" w:rsidP="003F764C">
      <w:pPr>
        <w:rPr>
          <w:rFonts w:cs="Arial"/>
          <w:lang w:val="en-GB"/>
        </w:rPr>
      </w:pPr>
      <w:r w:rsidRPr="00E8619F">
        <w:rPr>
          <w:rFonts w:cs="Arial"/>
          <w:lang w:val="en-GB"/>
        </w:rPr>
        <w:t>A completed and signed ESPD must be included for all economic operators involved in the tender (tenderer, joint tender partners, entities relied upon for capacity, and subcontractors).</w:t>
      </w:r>
    </w:p>
    <w:p w14:paraId="2ACEC916" w14:textId="77777777" w:rsidR="003F764C" w:rsidRPr="00E8619F" w:rsidRDefault="003F764C" w:rsidP="003F764C">
      <w:pPr>
        <w:rPr>
          <w:rFonts w:cs="Arial"/>
          <w:lang w:val="en-GB"/>
        </w:rPr>
      </w:pPr>
    </w:p>
    <w:p w14:paraId="5A0517F3" w14:textId="77777777" w:rsidR="003F764C" w:rsidRPr="00E8619F" w:rsidRDefault="003F764C" w:rsidP="003F764C">
      <w:pPr>
        <w:rPr>
          <w:rFonts w:cs="Arial"/>
          <w:lang w:val="en-GB"/>
        </w:rPr>
      </w:pPr>
      <w:r w:rsidRPr="00E8619F">
        <w:rPr>
          <w:rFonts w:cs="Arial"/>
          <w:lang w:val="en-GB"/>
        </w:rPr>
        <w:t>The tenderer submitting the tender in the e-JN system uploads their ESPD to the “Documents” section under “ESPD – tenderer,” and uploads the ESPDs of other involved parties under the “Participants” section, “ESPD – other participants.” The tenderer may upload an electronically signed XML ESPD or an unsigned XML ESPD, which, according to the e-JN system's general terms of use, is considered legally binding and has the same legal effect as a signed document.</w:t>
      </w:r>
    </w:p>
    <w:p w14:paraId="10749FA5" w14:textId="77777777" w:rsidR="003F764C" w:rsidRPr="00E8619F" w:rsidRDefault="003F764C" w:rsidP="003F764C">
      <w:pPr>
        <w:rPr>
          <w:rFonts w:cs="Arial"/>
          <w:lang w:val="en-GB"/>
        </w:rPr>
      </w:pPr>
    </w:p>
    <w:p w14:paraId="78A63354" w14:textId="55E714EB" w:rsidR="003F764C" w:rsidRPr="00E8619F" w:rsidRDefault="003F764C" w:rsidP="003F764C">
      <w:pPr>
        <w:rPr>
          <w:rFonts w:cs="Arial"/>
          <w:lang w:val="en-GB"/>
        </w:rPr>
      </w:pPr>
      <w:r w:rsidRPr="00E8619F">
        <w:rPr>
          <w:rFonts w:cs="Arial"/>
          <w:lang w:val="en-GB"/>
        </w:rPr>
        <w:t>For other participants, the tenderer uploads a hand-signed ESPD in PDF format or an electronically signed ESPD in XML format to the section “Participants,” under “ESPD – other participants.”</w:t>
      </w:r>
    </w:p>
    <w:p w14:paraId="1B0C1747" w14:textId="77777777" w:rsidR="003F764C" w:rsidRPr="00E8619F" w:rsidRDefault="003F764C" w:rsidP="003F764C">
      <w:pPr>
        <w:rPr>
          <w:rFonts w:cs="Arial"/>
          <w:b/>
          <w:bCs/>
          <w:highlight w:val="yellow"/>
          <w:lang w:val="en-GB"/>
        </w:rPr>
      </w:pPr>
    </w:p>
    <w:p w14:paraId="39E5B8B7" w14:textId="62124C54" w:rsidR="003F764C" w:rsidRPr="00E8619F" w:rsidRDefault="00121E82" w:rsidP="003F764C">
      <w:pPr>
        <w:rPr>
          <w:rFonts w:cs="Arial"/>
          <w:b/>
          <w:bCs/>
          <w:lang w:val="en-GB"/>
        </w:rPr>
      </w:pPr>
      <w:r>
        <w:rPr>
          <w:rFonts w:cs="Arial"/>
          <w:b/>
          <w:bCs/>
          <w:lang w:val="en-GB"/>
        </w:rPr>
        <w:t>Estimate form</w:t>
      </w:r>
      <w:r w:rsidR="003F764C" w:rsidRPr="00E8619F">
        <w:rPr>
          <w:rFonts w:cs="Arial"/>
          <w:b/>
          <w:bCs/>
          <w:lang w:val="en-GB"/>
        </w:rPr>
        <w:t>:</w:t>
      </w:r>
    </w:p>
    <w:p w14:paraId="3CEC079E" w14:textId="77777777" w:rsidR="003F764C" w:rsidRPr="00E8619F" w:rsidRDefault="003F764C" w:rsidP="003F764C">
      <w:pPr>
        <w:rPr>
          <w:rFonts w:cs="Arial"/>
          <w:lang w:val="en-GB"/>
        </w:rPr>
      </w:pPr>
    </w:p>
    <w:p w14:paraId="45ED08A6" w14:textId="4E0BB60D" w:rsidR="003F764C" w:rsidRDefault="003F764C" w:rsidP="003F764C">
      <w:pPr>
        <w:rPr>
          <w:rFonts w:cs="Arial"/>
          <w:lang w:val="en-GB"/>
        </w:rPr>
      </w:pPr>
      <w:r w:rsidRPr="00E8619F">
        <w:rPr>
          <w:rFonts w:cs="Arial"/>
          <w:lang w:val="en-GB"/>
        </w:rPr>
        <w:t xml:space="preserve">The tenderer enters the total bid amount excluding VAT and the VAT amount in EUR into the designated field under “Total Bid Value.” </w:t>
      </w:r>
    </w:p>
    <w:p w14:paraId="1BC10932" w14:textId="77777777" w:rsidR="00756D14" w:rsidRPr="00E8619F" w:rsidRDefault="00756D14" w:rsidP="003F764C">
      <w:pPr>
        <w:rPr>
          <w:rFonts w:cs="Arial"/>
          <w:lang w:val="en-GB"/>
        </w:rPr>
      </w:pPr>
    </w:p>
    <w:p w14:paraId="513BF7B4" w14:textId="77777777" w:rsidR="00756D14" w:rsidRDefault="00756D14" w:rsidP="003F764C">
      <w:pPr>
        <w:rPr>
          <w:rFonts w:cs="Arial"/>
          <w:b/>
          <w:bCs/>
          <w:lang w:val="en-GB"/>
        </w:rPr>
      </w:pPr>
      <w:r w:rsidRPr="00756D14">
        <w:rPr>
          <w:rFonts w:cs="Arial"/>
          <w:b/>
          <w:bCs/>
          <w:lang w:val="en-GB"/>
        </w:rPr>
        <w:t>The tenderer uploads the completed, signed and stamped Estimate form in a .pdf file to the “Proforma invoice” section of the e-JN system.</w:t>
      </w:r>
    </w:p>
    <w:p w14:paraId="7E10750C" w14:textId="77777777" w:rsidR="00756D14" w:rsidRDefault="00756D14" w:rsidP="003F764C">
      <w:pPr>
        <w:rPr>
          <w:rFonts w:cs="Arial"/>
          <w:b/>
          <w:bCs/>
          <w:lang w:val="en-GB"/>
        </w:rPr>
      </w:pPr>
    </w:p>
    <w:p w14:paraId="31719063" w14:textId="03422098" w:rsidR="003F764C" w:rsidRPr="00756D14" w:rsidRDefault="00756D14" w:rsidP="003F764C">
      <w:pPr>
        <w:rPr>
          <w:rFonts w:cs="Arial"/>
          <w:b/>
          <w:bCs/>
          <w:lang w:val="en-GB"/>
        </w:rPr>
      </w:pPr>
      <w:r>
        <w:rPr>
          <w:rFonts w:cs="Arial"/>
          <w:lang w:val="en-GB"/>
        </w:rPr>
        <w:lastRenderedPageBreak/>
        <w:t>T</w:t>
      </w:r>
      <w:r w:rsidR="003F764C" w:rsidRPr="00E8619F">
        <w:rPr>
          <w:rFonts w:cs="Arial"/>
          <w:lang w:val="en-GB"/>
        </w:rPr>
        <w:t xml:space="preserve">he </w:t>
      </w:r>
      <w:r w:rsidR="00326BAF">
        <w:rPr>
          <w:rFonts w:cs="Arial"/>
          <w:lang w:val="en-GB"/>
        </w:rPr>
        <w:t xml:space="preserve">Estimate form – recapitulation </w:t>
      </w:r>
      <w:r w:rsidR="003F764C" w:rsidRPr="00E8619F">
        <w:rPr>
          <w:rFonts w:cs="Arial"/>
          <w:lang w:val="en-GB"/>
        </w:rPr>
        <w:t>is uploaded to “Documents” under “Other Attachments.” The “</w:t>
      </w:r>
      <w:r w:rsidR="00326BAF">
        <w:rPr>
          <w:rFonts w:cs="Arial"/>
          <w:lang w:val="en-GB"/>
        </w:rPr>
        <w:t>Estimate form</w:t>
      </w:r>
      <w:r w:rsidR="003F764C" w:rsidRPr="00E8619F">
        <w:rPr>
          <w:rFonts w:cs="Arial"/>
          <w:lang w:val="en-GB"/>
        </w:rPr>
        <w:t>” entered and the document uploaded to “</w:t>
      </w:r>
      <w:r>
        <w:rPr>
          <w:rFonts w:cs="Arial"/>
          <w:lang w:val="en-GB"/>
        </w:rPr>
        <w:t>Proforma invoice</w:t>
      </w:r>
      <w:r w:rsidR="003F764C" w:rsidRPr="00E8619F">
        <w:rPr>
          <w:rFonts w:cs="Arial"/>
          <w:lang w:val="en-GB"/>
        </w:rPr>
        <w:t>” will be visible and accessible at the public opening of tenders.</w:t>
      </w:r>
    </w:p>
    <w:p w14:paraId="0126C4D4" w14:textId="77777777" w:rsidR="00756D14" w:rsidRPr="00E8619F" w:rsidRDefault="00756D14" w:rsidP="003F764C">
      <w:pPr>
        <w:rPr>
          <w:rFonts w:cs="Arial"/>
          <w:lang w:val="en-GB"/>
        </w:rPr>
      </w:pPr>
    </w:p>
    <w:p w14:paraId="66EB0E44" w14:textId="77777777" w:rsidR="003F764C" w:rsidRPr="00E8619F" w:rsidRDefault="003F764C" w:rsidP="003F764C">
      <w:pPr>
        <w:rPr>
          <w:rFonts w:cs="Arial"/>
          <w:b/>
          <w:bCs/>
          <w:lang w:val="en-GB"/>
        </w:rPr>
      </w:pPr>
      <w:r w:rsidRPr="00E8619F">
        <w:rPr>
          <w:rFonts w:cs="Arial"/>
          <w:b/>
          <w:bCs/>
          <w:lang w:val="en-GB"/>
        </w:rPr>
        <w:t>Other Documents:</w:t>
      </w:r>
    </w:p>
    <w:p w14:paraId="628F2F73" w14:textId="77777777" w:rsidR="003F764C" w:rsidRPr="00E8619F" w:rsidRDefault="003F764C" w:rsidP="003F764C">
      <w:pPr>
        <w:rPr>
          <w:rFonts w:cs="Arial"/>
          <w:lang w:val="en-GB"/>
        </w:rPr>
      </w:pPr>
    </w:p>
    <w:p w14:paraId="2A1C4C6F" w14:textId="77777777" w:rsidR="003F764C" w:rsidRPr="00E8619F" w:rsidRDefault="003F764C" w:rsidP="003F764C">
      <w:pPr>
        <w:rPr>
          <w:rFonts w:cs="Arial"/>
          <w:lang w:val="en-GB"/>
        </w:rPr>
      </w:pPr>
      <w:r w:rsidRPr="00E8619F">
        <w:rPr>
          <w:rFonts w:cs="Arial"/>
          <w:lang w:val="en-GB"/>
        </w:rPr>
        <w:t>The tenderer uploads all other required documents to the “Documents” section under “Other Attachments,” preferably in PDF format, but other formats are also acceptable.</w:t>
      </w:r>
    </w:p>
    <w:p w14:paraId="1AAD0941" w14:textId="77777777" w:rsidR="003F764C" w:rsidRPr="00E8619F" w:rsidRDefault="003F764C" w:rsidP="003F764C">
      <w:pPr>
        <w:rPr>
          <w:lang w:val="en-GB"/>
        </w:rPr>
      </w:pPr>
      <w:r w:rsidRPr="00E8619F">
        <w:rPr>
          <w:lang w:val="en-GB"/>
        </w:rPr>
        <w:br w:type="page"/>
      </w:r>
    </w:p>
    <w:p w14:paraId="7B48CEAA" w14:textId="77777777" w:rsidR="003F764C" w:rsidRPr="00E8619F" w:rsidRDefault="003F764C" w:rsidP="003F764C">
      <w:pPr>
        <w:pStyle w:val="Odstavekseznama"/>
        <w:numPr>
          <w:ilvl w:val="0"/>
          <w:numId w:val="30"/>
        </w:numPr>
        <w:spacing w:line="259" w:lineRule="auto"/>
        <w:rPr>
          <w:rFonts w:cs="Arial"/>
          <w:b/>
          <w:bCs/>
          <w:lang w:val="en-GB"/>
        </w:rPr>
      </w:pPr>
      <w:r w:rsidRPr="00E8619F">
        <w:rPr>
          <w:rFonts w:cs="Arial"/>
          <w:b/>
          <w:bCs/>
          <w:lang w:val="en-GB"/>
        </w:rPr>
        <w:lastRenderedPageBreak/>
        <w:t>DESCRIPTION OF THE CONTRACT – TECHNICAL SPECIFICATIONS</w:t>
      </w:r>
    </w:p>
    <w:p w14:paraId="332D379C" w14:textId="77777777" w:rsidR="003F764C" w:rsidRPr="00E8619F" w:rsidRDefault="003F764C" w:rsidP="00E8619F">
      <w:pPr>
        <w:pStyle w:val="Odstavekseznama"/>
        <w:numPr>
          <w:ilvl w:val="0"/>
          <w:numId w:val="0"/>
        </w:numPr>
        <w:ind w:left="360"/>
        <w:rPr>
          <w:rFonts w:cs="Arial"/>
          <w:lang w:val="en-GB"/>
        </w:rPr>
      </w:pPr>
    </w:p>
    <w:p w14:paraId="68BB2C38"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Subject of the Contract</w:t>
      </w:r>
    </w:p>
    <w:p w14:paraId="6F9C444C" w14:textId="77777777" w:rsidR="003F764C" w:rsidRPr="00E8619F" w:rsidRDefault="003F764C" w:rsidP="00E8619F">
      <w:pPr>
        <w:pStyle w:val="Odstavekseznama"/>
        <w:numPr>
          <w:ilvl w:val="0"/>
          <w:numId w:val="0"/>
        </w:numPr>
        <w:ind w:left="360"/>
        <w:rPr>
          <w:rFonts w:cs="Arial"/>
          <w:lang w:val="en-GB"/>
        </w:rPr>
      </w:pPr>
    </w:p>
    <w:p w14:paraId="58F4FD49" w14:textId="77777777" w:rsidR="003F764C" w:rsidRPr="00E8619F" w:rsidRDefault="003F764C" w:rsidP="003F764C">
      <w:pPr>
        <w:rPr>
          <w:rFonts w:cs="Arial"/>
          <w:lang w:val="en-GB"/>
        </w:rPr>
      </w:pPr>
      <w:r w:rsidRPr="00E8619F">
        <w:rPr>
          <w:rFonts w:cs="Arial"/>
          <w:lang w:val="en-GB"/>
        </w:rPr>
        <w:t>A detailed description of the subject of the public procurement and the contracting authority’s requirements relating to the subject are provided in the sample contract and the technical specifications, which form part of this procurement documentation.</w:t>
      </w:r>
    </w:p>
    <w:p w14:paraId="49A5C617" w14:textId="77777777" w:rsidR="003F764C" w:rsidRPr="00E8619F" w:rsidRDefault="003F764C" w:rsidP="003F764C">
      <w:pPr>
        <w:rPr>
          <w:rFonts w:cs="Arial"/>
          <w:lang w:val="en-GB"/>
        </w:rPr>
      </w:pPr>
    </w:p>
    <w:p w14:paraId="77AD41C2" w14:textId="77777777" w:rsidR="003F764C" w:rsidRPr="00E8619F" w:rsidRDefault="003F764C" w:rsidP="003F764C">
      <w:pPr>
        <w:pStyle w:val="Odstavekseznama"/>
        <w:numPr>
          <w:ilvl w:val="1"/>
          <w:numId w:val="30"/>
        </w:numPr>
        <w:spacing w:line="259" w:lineRule="auto"/>
        <w:rPr>
          <w:rFonts w:cs="Arial"/>
          <w:b/>
          <w:bCs/>
          <w:lang w:val="en-GB"/>
        </w:rPr>
      </w:pPr>
      <w:r w:rsidRPr="00E8619F">
        <w:rPr>
          <w:rFonts w:cs="Arial"/>
          <w:b/>
          <w:bCs/>
          <w:lang w:val="en-GB"/>
        </w:rPr>
        <w:t>Method, Location and Deadlines for Execution</w:t>
      </w:r>
    </w:p>
    <w:p w14:paraId="4CC0B4C6" w14:textId="77777777" w:rsidR="003F764C" w:rsidRPr="00E8619F" w:rsidRDefault="003F764C" w:rsidP="00E8619F">
      <w:pPr>
        <w:pStyle w:val="Odstavekseznama"/>
        <w:numPr>
          <w:ilvl w:val="0"/>
          <w:numId w:val="0"/>
        </w:numPr>
        <w:ind w:left="360"/>
        <w:rPr>
          <w:rFonts w:cs="Arial"/>
          <w:lang w:val="en-GB"/>
        </w:rPr>
      </w:pPr>
    </w:p>
    <w:p w14:paraId="17E3EF2B" w14:textId="77777777" w:rsidR="003F764C" w:rsidRPr="00E8619F" w:rsidRDefault="003F764C" w:rsidP="003F764C">
      <w:pPr>
        <w:numPr>
          <w:ilvl w:val="0"/>
          <w:numId w:val="34"/>
        </w:numPr>
        <w:spacing w:line="259" w:lineRule="auto"/>
        <w:rPr>
          <w:rFonts w:cs="Arial"/>
          <w:lang w:val="en-GB"/>
        </w:rPr>
      </w:pPr>
      <w:r w:rsidRPr="00E8619F">
        <w:rPr>
          <w:rFonts w:cs="Arial"/>
          <w:b/>
          <w:bCs/>
          <w:lang w:val="en-GB"/>
        </w:rPr>
        <w:t>Method:</w:t>
      </w:r>
      <w:r w:rsidRPr="00E8619F">
        <w:rPr>
          <w:rFonts w:cs="Arial"/>
          <w:lang w:val="en-GB"/>
        </w:rPr>
        <w:t xml:space="preserve"> One-time delivery</w:t>
      </w:r>
    </w:p>
    <w:p w14:paraId="1E5AF2EE" w14:textId="77777777" w:rsidR="003F764C" w:rsidRDefault="003F764C" w:rsidP="003F764C">
      <w:pPr>
        <w:numPr>
          <w:ilvl w:val="0"/>
          <w:numId w:val="34"/>
        </w:numPr>
        <w:spacing w:line="259" w:lineRule="auto"/>
        <w:rPr>
          <w:rFonts w:cs="Arial"/>
          <w:lang w:val="en-GB"/>
        </w:rPr>
      </w:pPr>
      <w:r w:rsidRPr="00E8619F">
        <w:rPr>
          <w:rFonts w:cs="Arial"/>
          <w:b/>
          <w:bCs/>
          <w:lang w:val="en-GB"/>
        </w:rPr>
        <w:t>Place of execution/delivery:</w:t>
      </w:r>
      <w:r w:rsidRPr="00E8619F">
        <w:rPr>
          <w:rFonts w:cs="Arial"/>
          <w:lang w:val="en-GB"/>
        </w:rPr>
        <w:t xml:space="preserve"> At the contracting authority’s address:</w:t>
      </w:r>
    </w:p>
    <w:p w14:paraId="3711BBF1" w14:textId="2B13871E" w:rsidR="000B1975" w:rsidRDefault="000B1975" w:rsidP="003F764C">
      <w:pPr>
        <w:numPr>
          <w:ilvl w:val="0"/>
          <w:numId w:val="34"/>
        </w:numPr>
        <w:spacing w:line="259" w:lineRule="auto"/>
        <w:rPr>
          <w:rFonts w:cs="Arial"/>
          <w:lang w:val="en-GB"/>
        </w:rPr>
      </w:pPr>
      <w:r w:rsidRPr="00E8619F">
        <w:rPr>
          <w:rFonts w:cs="Arial"/>
          <w:b/>
          <w:bCs/>
          <w:lang w:val="en-GB"/>
        </w:rPr>
        <w:t>Deadline for execution:</w:t>
      </w:r>
      <w:r w:rsidRPr="00E8619F">
        <w:rPr>
          <w:rFonts w:cs="Arial"/>
          <w:lang w:val="en-GB"/>
        </w:rPr>
        <w:t xml:space="preserve"> Defined for each lot in the tender documentation and the draft contract</w:t>
      </w:r>
      <w:r>
        <w:rPr>
          <w:rFonts w:cs="Arial"/>
          <w:lang w:val="en-GB"/>
        </w:rPr>
        <w:t>:</w:t>
      </w:r>
    </w:p>
    <w:p w14:paraId="76783E81" w14:textId="77777777" w:rsidR="000B1975" w:rsidRPr="00E8619F" w:rsidRDefault="000B1975" w:rsidP="000B1975">
      <w:pPr>
        <w:spacing w:line="259" w:lineRule="auto"/>
        <w:ind w:left="720"/>
        <w:rPr>
          <w:rFonts w:cs="Arial"/>
          <w:lang w:val="en-GB"/>
        </w:rPr>
      </w:pPr>
    </w:p>
    <w:p w14:paraId="3318430C"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1:</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44D0FE19"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2:</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20B0DDA6"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3:</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3C33F79B"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4:</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30AEC808"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5:</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3C3CA2C3"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6:</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7D3CF418"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7:</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266D3415"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8:</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4673CABE"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9:</w:t>
      </w:r>
      <w:r w:rsidRPr="00E8619F">
        <w:rPr>
          <w:rFonts w:cs="Arial"/>
          <w:lang w:val="en-GB"/>
        </w:rPr>
        <w:t xml:space="preserve"> no later than </w:t>
      </w:r>
      <w:r w:rsidRPr="00E8619F">
        <w:rPr>
          <w:rFonts w:cs="Arial"/>
          <w:b/>
          <w:bCs/>
          <w:lang w:val="en-GB"/>
        </w:rPr>
        <w:t>28 February 2026</w:t>
      </w:r>
      <w:r w:rsidRPr="00E8619F">
        <w:rPr>
          <w:rFonts w:cs="Arial"/>
          <w:lang w:val="en-GB"/>
        </w:rPr>
        <w:t>.</w:t>
      </w:r>
    </w:p>
    <w:p w14:paraId="6335AEF1"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10:</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1D853E2D" w14:textId="77777777" w:rsidR="003F764C" w:rsidRPr="00E8619F" w:rsidRDefault="003F764C" w:rsidP="003F764C">
      <w:pPr>
        <w:pStyle w:val="Odstavekseznama"/>
        <w:numPr>
          <w:ilvl w:val="0"/>
          <w:numId w:val="42"/>
        </w:numPr>
        <w:spacing w:after="160" w:line="360" w:lineRule="auto"/>
        <w:rPr>
          <w:rFonts w:cs="Arial"/>
          <w:lang w:val="en-GB"/>
        </w:rPr>
      </w:pPr>
      <w:r w:rsidRPr="00E8619F">
        <w:rPr>
          <w:rFonts w:cs="Arial"/>
          <w:b/>
          <w:bCs/>
          <w:lang w:val="en-GB"/>
        </w:rPr>
        <w:t>Lot 11:</w:t>
      </w:r>
      <w:r w:rsidRPr="00E8619F">
        <w:rPr>
          <w:rFonts w:cs="Arial"/>
          <w:lang w:val="en-GB"/>
        </w:rPr>
        <w:t xml:space="preserve"> no later than </w:t>
      </w:r>
      <w:r w:rsidRPr="00E8619F">
        <w:rPr>
          <w:rFonts w:cs="Arial"/>
          <w:b/>
          <w:bCs/>
          <w:lang w:val="en-GB"/>
        </w:rPr>
        <w:t>30 June 2026</w:t>
      </w:r>
      <w:r w:rsidRPr="00E8619F">
        <w:rPr>
          <w:rFonts w:cs="Arial"/>
          <w:lang w:val="en-GB"/>
        </w:rPr>
        <w:t>.</w:t>
      </w:r>
    </w:p>
    <w:p w14:paraId="1BAF0A09" w14:textId="77777777" w:rsidR="003F764C" w:rsidRPr="00E8619F" w:rsidRDefault="003F764C" w:rsidP="003F764C">
      <w:pPr>
        <w:numPr>
          <w:ilvl w:val="0"/>
          <w:numId w:val="34"/>
        </w:numPr>
        <w:spacing w:line="259" w:lineRule="auto"/>
        <w:rPr>
          <w:rFonts w:cs="Arial"/>
          <w:lang w:val="en-GB"/>
        </w:rPr>
      </w:pPr>
      <w:r w:rsidRPr="00E8619F">
        <w:rPr>
          <w:rFonts w:cs="Arial"/>
          <w:b/>
          <w:bCs/>
          <w:lang w:val="en-GB"/>
        </w:rPr>
        <w:t>Deadline for execution:</w:t>
      </w:r>
      <w:r w:rsidRPr="00E8619F">
        <w:rPr>
          <w:rFonts w:cs="Arial"/>
          <w:lang w:val="en-GB"/>
        </w:rPr>
        <w:t xml:space="preserve"> Defined for each lot in the tender documentation and the draft contract</w:t>
      </w:r>
    </w:p>
    <w:p w14:paraId="2520ABE6" w14:textId="77777777" w:rsidR="003F764C" w:rsidRPr="00E8619F" w:rsidRDefault="003F764C" w:rsidP="003F764C">
      <w:pPr>
        <w:numPr>
          <w:ilvl w:val="0"/>
          <w:numId w:val="34"/>
        </w:numPr>
        <w:spacing w:line="259" w:lineRule="auto"/>
        <w:rPr>
          <w:rFonts w:cs="Arial"/>
          <w:lang w:val="en-GB"/>
        </w:rPr>
      </w:pPr>
      <w:r w:rsidRPr="00E8619F">
        <w:rPr>
          <w:rFonts w:cs="Arial"/>
          <w:b/>
          <w:bCs/>
          <w:lang w:val="en-GB"/>
        </w:rPr>
        <w:t>Validity and duration of the contract:</w:t>
      </w:r>
      <w:r w:rsidRPr="00E8619F">
        <w:rPr>
          <w:rFonts w:cs="Arial"/>
          <w:lang w:val="en-GB"/>
        </w:rPr>
        <w:t xml:space="preserve"> Effective immediately upon signing and valid until fulfilment of contractual obligations</w:t>
      </w:r>
    </w:p>
    <w:p w14:paraId="716F6BF8" w14:textId="77777777" w:rsidR="003F764C" w:rsidRPr="00E8619F" w:rsidRDefault="003F764C" w:rsidP="003F764C">
      <w:pPr>
        <w:ind w:left="720"/>
        <w:rPr>
          <w:rFonts w:cs="Arial"/>
          <w:lang w:val="en-GB"/>
        </w:rPr>
      </w:pPr>
    </w:p>
    <w:p w14:paraId="5A8E0BFE" w14:textId="77777777" w:rsidR="003F764C" w:rsidRPr="00E8619F" w:rsidRDefault="003F764C" w:rsidP="003F764C">
      <w:pPr>
        <w:rPr>
          <w:rFonts w:cs="Arial"/>
          <w:lang w:val="en-GB"/>
        </w:rPr>
      </w:pPr>
      <w:r w:rsidRPr="00E8619F">
        <w:rPr>
          <w:rFonts w:cs="Arial"/>
          <w:b/>
          <w:bCs/>
          <w:lang w:val="en-GB"/>
        </w:rPr>
        <w:t>Contact person of the contracting authority for contract implementation is: Boštjan Naglič</w:t>
      </w:r>
      <w:r w:rsidRPr="00E8619F">
        <w:rPr>
          <w:rFonts w:cs="Arial"/>
          <w:lang w:val="en-GB"/>
        </w:rPr>
        <w:br/>
      </w:r>
    </w:p>
    <w:p w14:paraId="166EF5B4" w14:textId="77777777" w:rsidR="003F764C" w:rsidRPr="00E8619F" w:rsidRDefault="003F764C" w:rsidP="003F764C">
      <w:pPr>
        <w:rPr>
          <w:rFonts w:cs="Arial"/>
          <w:lang w:val="en-GB"/>
        </w:rPr>
      </w:pPr>
      <w:r w:rsidRPr="00E8619F">
        <w:rPr>
          <w:rFonts w:cs="Arial"/>
          <w:lang w:val="en-GB"/>
        </w:rPr>
        <w:br w:type="page"/>
      </w:r>
    </w:p>
    <w:p w14:paraId="39D4B97B" w14:textId="77777777" w:rsidR="003F764C" w:rsidRPr="00E8619F" w:rsidRDefault="003F764C" w:rsidP="003F764C">
      <w:pPr>
        <w:rPr>
          <w:rFonts w:cs="Arial"/>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64C" w:rsidRPr="00E8619F" w14:paraId="1572133C" w14:textId="77777777" w:rsidTr="00621561">
        <w:tc>
          <w:tcPr>
            <w:tcW w:w="1740" w:type="dxa"/>
            <w:tcBorders>
              <w:top w:val="single" w:sz="4" w:space="0" w:color="000000"/>
              <w:left w:val="single" w:sz="4" w:space="0" w:color="000000"/>
              <w:bottom w:val="single" w:sz="4" w:space="0" w:color="000000"/>
              <w:right w:val="single" w:sz="4" w:space="0" w:color="000000"/>
            </w:tcBorders>
            <w:vAlign w:val="center"/>
            <w:hideMark/>
          </w:tcPr>
          <w:p w14:paraId="30DC7B47" w14:textId="77777777" w:rsidR="003F764C" w:rsidRPr="00E8619F" w:rsidRDefault="003F764C" w:rsidP="00621561">
            <w:pPr>
              <w:rPr>
                <w:b/>
                <w:lang w:val="en-GB"/>
              </w:rPr>
            </w:pPr>
            <w:r w:rsidRPr="00E8619F">
              <w:rPr>
                <w:b/>
                <w:lang w:val="en-GB"/>
              </w:rPr>
              <w:t>Form No. 1</w:t>
            </w:r>
          </w:p>
        </w:tc>
      </w:tr>
    </w:tbl>
    <w:p w14:paraId="5458A05D" w14:textId="77777777" w:rsidR="003F764C" w:rsidRPr="00E8619F" w:rsidRDefault="003F764C" w:rsidP="003F764C">
      <w:pPr>
        <w:rPr>
          <w:lang w:val="en-GB"/>
        </w:rPr>
      </w:pPr>
    </w:p>
    <w:p w14:paraId="670CF922" w14:textId="77777777" w:rsidR="003F764C" w:rsidRPr="00E8619F" w:rsidRDefault="003F764C" w:rsidP="003F764C">
      <w:pPr>
        <w:rPr>
          <w:lang w:val="en-GB"/>
        </w:rPr>
      </w:pPr>
    </w:p>
    <w:p w14:paraId="77BE7606" w14:textId="77777777" w:rsidR="003F764C" w:rsidRPr="00E8619F" w:rsidRDefault="003F764C" w:rsidP="003F764C">
      <w:pPr>
        <w:jc w:val="center"/>
        <w:rPr>
          <w:b/>
          <w:sz w:val="24"/>
          <w:lang w:val="en-GB"/>
        </w:rPr>
      </w:pPr>
      <w:r w:rsidRPr="00E8619F">
        <w:rPr>
          <w:b/>
          <w:sz w:val="24"/>
          <w:lang w:val="en-GB"/>
        </w:rPr>
        <w:t>TENDER</w:t>
      </w:r>
    </w:p>
    <w:p w14:paraId="60C2BADD" w14:textId="77777777" w:rsidR="003F764C" w:rsidRPr="00E8619F" w:rsidRDefault="003F764C" w:rsidP="003F764C">
      <w:pPr>
        <w:rPr>
          <w:rFonts w:cs="Arial"/>
          <w:lang w:val="en-GB"/>
        </w:rPr>
      </w:pPr>
    </w:p>
    <w:p w14:paraId="2987A5B3" w14:textId="77777777" w:rsidR="003F764C" w:rsidRPr="00E8619F" w:rsidRDefault="003F764C" w:rsidP="003F764C">
      <w:pPr>
        <w:rPr>
          <w:rFonts w:cs="Arial"/>
          <w:lang w:val="en-GB"/>
        </w:rPr>
      </w:pPr>
    </w:p>
    <w:p w14:paraId="53EC8FB4" w14:textId="77777777" w:rsidR="003F764C" w:rsidRPr="00E8619F" w:rsidRDefault="003F764C" w:rsidP="003F764C">
      <w:pPr>
        <w:rPr>
          <w:rFonts w:cs="Arial"/>
          <w:lang w:val="en-GB"/>
        </w:rPr>
      </w:pPr>
      <w:r w:rsidRPr="00E8619F">
        <w:rPr>
          <w:rFonts w:cs="Arial"/>
          <w:lang w:val="en-GB"/>
        </w:rPr>
        <w:t xml:space="preserve">Based on Public Procurement No. JNV-0001/2025 under the open procedure, for the </w:t>
      </w:r>
      <w:r w:rsidRPr="00E8619F">
        <w:rPr>
          <w:rFonts w:cs="Arial"/>
          <w:b/>
          <w:bCs/>
          <w:lang w:val="en-GB"/>
        </w:rPr>
        <w:t>"Supply of laboratory instruments and related equipment for research, soil analysis, and environmental monitoring (IRP38)"</w:t>
      </w:r>
      <w:r w:rsidRPr="00E8619F">
        <w:rPr>
          <w:rFonts w:cs="Arial"/>
          <w:lang w:val="en-GB"/>
        </w:rPr>
        <w:t>, we hereby submit the following tender (please mark as appropriate):</w:t>
      </w:r>
    </w:p>
    <w:p w14:paraId="3551D7C4" w14:textId="77777777" w:rsidR="003F764C" w:rsidRPr="00E8619F" w:rsidRDefault="003F764C" w:rsidP="003F764C">
      <w:pPr>
        <w:rPr>
          <w:rFonts w:cs="Arial"/>
          <w:lang w:val="en-GB"/>
        </w:rPr>
      </w:pPr>
    </w:p>
    <w:p w14:paraId="1FCF38D8" w14:textId="77777777" w:rsidR="003F764C" w:rsidRPr="00E8619F" w:rsidRDefault="003F764C" w:rsidP="003F764C">
      <w:pPr>
        <w:numPr>
          <w:ilvl w:val="0"/>
          <w:numId w:val="12"/>
        </w:numPr>
        <w:jc w:val="both"/>
        <w:rPr>
          <w:rFonts w:cs="Arial"/>
          <w:lang w:val="en-GB"/>
        </w:rPr>
      </w:pPr>
      <w:r w:rsidRPr="00E8619F">
        <w:rPr>
          <w:rFonts w:cs="Arial"/>
          <w:b/>
          <w:lang w:val="en-GB"/>
        </w:rPr>
        <w:t>Independent tender, as a sole tenderer;</w:t>
      </w:r>
    </w:p>
    <w:p w14:paraId="6BC48A9C" w14:textId="77777777" w:rsidR="003F764C" w:rsidRPr="00E8619F" w:rsidRDefault="003F764C" w:rsidP="003F764C">
      <w:pPr>
        <w:numPr>
          <w:ilvl w:val="0"/>
          <w:numId w:val="12"/>
        </w:numPr>
        <w:jc w:val="both"/>
        <w:rPr>
          <w:rFonts w:cs="Arial"/>
          <w:lang w:val="en-GB"/>
        </w:rPr>
      </w:pPr>
      <w:r w:rsidRPr="00E8619F">
        <w:rPr>
          <w:rFonts w:cs="Arial"/>
          <w:b/>
          <w:lang w:val="en-GB"/>
        </w:rPr>
        <w:t>Joint tender, with us as the lead partner / participating partner (mark as appropriate);</w:t>
      </w:r>
    </w:p>
    <w:p w14:paraId="6E068233" w14:textId="77777777" w:rsidR="003F764C" w:rsidRPr="00E8619F" w:rsidRDefault="003F764C" w:rsidP="003F764C">
      <w:pPr>
        <w:rPr>
          <w:rFonts w:cs="Arial"/>
          <w:b/>
          <w:lang w:val="en-GB"/>
        </w:rPr>
      </w:pPr>
      <w:r w:rsidRPr="00E8619F">
        <w:rPr>
          <w:rFonts w:cs="Arial"/>
          <w:b/>
          <w:lang w:val="en-GB"/>
        </w:rPr>
        <w:t>Tender with subcontractors, as a sole tenderer with subcontractors.</w:t>
      </w:r>
    </w:p>
    <w:p w14:paraId="0ABDBE5D" w14:textId="77777777" w:rsidR="003F764C" w:rsidRPr="00E8619F" w:rsidRDefault="003F764C" w:rsidP="003F764C">
      <w:pPr>
        <w:rPr>
          <w:rFonts w:cs="Arial"/>
          <w:lang w:val="en-GB"/>
        </w:rPr>
      </w:pPr>
    </w:p>
    <w:p w14:paraId="2C3CB58D" w14:textId="77777777" w:rsidR="003F764C" w:rsidRPr="00E8619F" w:rsidRDefault="003F764C" w:rsidP="003F764C">
      <w:pPr>
        <w:widowControl w:val="0"/>
        <w:tabs>
          <w:tab w:val="left" w:pos="90"/>
          <w:tab w:val="left" w:pos="964"/>
        </w:tabs>
        <w:autoSpaceDE w:val="0"/>
        <w:autoSpaceDN w:val="0"/>
        <w:adjustRightInd w:val="0"/>
        <w:rPr>
          <w:lang w:val="en-GB"/>
        </w:rPr>
      </w:pPr>
      <w:r w:rsidRPr="00E8619F">
        <w:rPr>
          <w:lang w:val="en-GB"/>
        </w:rPr>
        <w:t>This tender relates to (please mark and/or fill in as appropriate):</w:t>
      </w:r>
    </w:p>
    <w:p w14:paraId="300DABCE" w14:textId="77777777" w:rsidR="003F764C" w:rsidRPr="00E8619F" w:rsidRDefault="003F764C" w:rsidP="003F764C">
      <w:pPr>
        <w:widowControl w:val="0"/>
        <w:tabs>
          <w:tab w:val="left" w:pos="90"/>
          <w:tab w:val="left" w:pos="964"/>
        </w:tabs>
        <w:autoSpaceDE w:val="0"/>
        <w:autoSpaceDN w:val="0"/>
        <w:adjustRightInd w:val="0"/>
        <w:rPr>
          <w:lang w:val="en-GB"/>
        </w:rPr>
      </w:pPr>
    </w:p>
    <w:p w14:paraId="1784BF8D" w14:textId="77777777" w:rsidR="003F764C" w:rsidRPr="00E8619F" w:rsidRDefault="003F764C" w:rsidP="003F764C">
      <w:pPr>
        <w:numPr>
          <w:ilvl w:val="0"/>
          <w:numId w:val="13"/>
        </w:numPr>
        <w:jc w:val="both"/>
        <w:rPr>
          <w:rFonts w:cs="Arial"/>
          <w:lang w:val="en-GB"/>
        </w:rPr>
      </w:pPr>
      <w:r w:rsidRPr="00E8619F">
        <w:rPr>
          <w:rFonts w:cs="Arial"/>
          <w:lang w:val="en-GB"/>
        </w:rPr>
        <w:t>The entire public procurement</w:t>
      </w:r>
    </w:p>
    <w:p w14:paraId="5AB54329" w14:textId="77777777" w:rsidR="003F764C" w:rsidRPr="00E8619F" w:rsidRDefault="003F764C" w:rsidP="003F764C">
      <w:pPr>
        <w:numPr>
          <w:ilvl w:val="0"/>
          <w:numId w:val="13"/>
        </w:numPr>
        <w:jc w:val="both"/>
        <w:rPr>
          <w:rFonts w:cs="Arial"/>
          <w:lang w:val="en-GB"/>
        </w:rPr>
      </w:pPr>
      <w:r w:rsidRPr="00E8619F">
        <w:rPr>
          <w:rFonts w:cs="Arial"/>
          <w:lang w:val="en-GB"/>
        </w:rPr>
        <w:t>Individual lot No. __________</w:t>
      </w:r>
    </w:p>
    <w:p w14:paraId="76DE6BE9" w14:textId="77777777" w:rsidR="003F764C" w:rsidRPr="00E8619F" w:rsidRDefault="003F764C" w:rsidP="003F764C">
      <w:pPr>
        <w:rPr>
          <w:rFonts w:cs="Arial"/>
          <w:lang w:val="en-GB"/>
        </w:rPr>
      </w:pPr>
    </w:p>
    <w:p w14:paraId="4DDEB8B0" w14:textId="77777777" w:rsidR="003F764C" w:rsidRPr="00E8619F" w:rsidRDefault="003F764C" w:rsidP="003F764C">
      <w:pPr>
        <w:rPr>
          <w:rFonts w:cs="Arial"/>
          <w:lang w:val="en-GB"/>
        </w:rPr>
      </w:pPr>
    </w:p>
    <w:p w14:paraId="74601944" w14:textId="77777777" w:rsidR="003F764C" w:rsidRPr="00E8619F" w:rsidRDefault="003F764C" w:rsidP="003F764C">
      <w:pPr>
        <w:rPr>
          <w:rFonts w:cs="Arial"/>
          <w:b/>
          <w:bCs/>
          <w:lang w:val="en-GB"/>
        </w:rPr>
      </w:pPr>
      <w:r w:rsidRPr="00E8619F">
        <w:rPr>
          <w:rFonts w:cs="Arial"/>
          <w:b/>
          <w:bCs/>
          <w:lang w:val="en-GB"/>
        </w:rPr>
        <w:t>INFORMATION ABOUT THE TENDERER (AND PARTNERS – in case of a joint tender)</w:t>
      </w:r>
    </w:p>
    <w:p w14:paraId="25B64409" w14:textId="77777777" w:rsidR="003F764C" w:rsidRPr="00E8619F" w:rsidRDefault="003F764C" w:rsidP="003F764C">
      <w:pPr>
        <w:pStyle w:val="Odstavekseznama"/>
        <w:ind w:left="2880"/>
        <w:rPr>
          <w:rFonts w:cs="Arial"/>
          <w:lang w:val="en-G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F764C" w:rsidRPr="00E8619F" w14:paraId="01AAD7D9"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5CCA56" w14:textId="77777777" w:rsidR="003F764C" w:rsidRPr="00E8619F" w:rsidRDefault="003F764C" w:rsidP="00621561">
            <w:pPr>
              <w:rPr>
                <w:rFonts w:cs="Arial"/>
                <w:lang w:val="en-GB"/>
              </w:rPr>
            </w:pPr>
            <w:r w:rsidRPr="00E8619F">
              <w:rPr>
                <w:rFonts w:cs="Arial"/>
                <w:lang w:val="en-GB"/>
              </w:rPr>
              <w:t>FULL NAME AND COMPANY NAME OF THE TENDERER:</w:t>
            </w:r>
          </w:p>
        </w:tc>
        <w:tc>
          <w:tcPr>
            <w:tcW w:w="5580" w:type="dxa"/>
            <w:tcBorders>
              <w:top w:val="single" w:sz="4" w:space="0" w:color="auto"/>
              <w:left w:val="single" w:sz="4" w:space="0" w:color="auto"/>
              <w:bottom w:val="single" w:sz="4" w:space="0" w:color="auto"/>
              <w:right w:val="single" w:sz="4" w:space="0" w:color="auto"/>
            </w:tcBorders>
            <w:vAlign w:val="center"/>
          </w:tcPr>
          <w:p w14:paraId="6ECB2081" w14:textId="77777777" w:rsidR="003F764C" w:rsidRPr="00E8619F" w:rsidRDefault="003F764C" w:rsidP="00621561">
            <w:pPr>
              <w:rPr>
                <w:rFonts w:cs="Arial"/>
                <w:lang w:val="en-GB"/>
              </w:rPr>
            </w:pPr>
          </w:p>
        </w:tc>
      </w:tr>
      <w:tr w:rsidR="003F764C" w:rsidRPr="00E8619F" w14:paraId="1F009EC0"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27515D" w14:textId="77777777" w:rsidR="003F764C" w:rsidRPr="00E8619F" w:rsidRDefault="003F764C" w:rsidP="00621561">
            <w:pPr>
              <w:rPr>
                <w:rFonts w:cs="Arial"/>
                <w:lang w:val="en-GB"/>
              </w:rPr>
            </w:pPr>
            <w:r w:rsidRPr="00E8619F">
              <w:rPr>
                <w:rFonts w:cs="Arial"/>
                <w:lang w:val="en-GB"/>
              </w:rPr>
              <w:t>ADDRESS OF THE TENDERER:</w:t>
            </w:r>
          </w:p>
        </w:tc>
        <w:tc>
          <w:tcPr>
            <w:tcW w:w="5580" w:type="dxa"/>
            <w:tcBorders>
              <w:top w:val="single" w:sz="4" w:space="0" w:color="auto"/>
              <w:left w:val="single" w:sz="4" w:space="0" w:color="auto"/>
              <w:bottom w:val="single" w:sz="4" w:space="0" w:color="auto"/>
              <w:right w:val="single" w:sz="4" w:space="0" w:color="auto"/>
            </w:tcBorders>
            <w:vAlign w:val="center"/>
          </w:tcPr>
          <w:p w14:paraId="096912BD" w14:textId="77777777" w:rsidR="003F764C" w:rsidRPr="00E8619F" w:rsidRDefault="003F764C" w:rsidP="00621561">
            <w:pPr>
              <w:rPr>
                <w:rFonts w:cs="Arial"/>
                <w:lang w:val="en-GB"/>
              </w:rPr>
            </w:pPr>
          </w:p>
        </w:tc>
      </w:tr>
      <w:tr w:rsidR="003F764C" w:rsidRPr="00E8619F" w14:paraId="55C57BD2"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D6E72A" w14:textId="77777777" w:rsidR="003F764C" w:rsidRPr="00E8619F" w:rsidRDefault="003F764C" w:rsidP="00621561">
            <w:pPr>
              <w:rPr>
                <w:rFonts w:cs="Arial"/>
                <w:lang w:val="en-GB"/>
              </w:rPr>
            </w:pPr>
            <w:r w:rsidRPr="00E8619F">
              <w:rPr>
                <w:rFonts w:cs="Arial"/>
                <w:lang w:val="en-GB"/>
              </w:rPr>
              <w:t>TELEOPHONE:</w:t>
            </w:r>
          </w:p>
        </w:tc>
        <w:tc>
          <w:tcPr>
            <w:tcW w:w="5580" w:type="dxa"/>
            <w:tcBorders>
              <w:top w:val="single" w:sz="4" w:space="0" w:color="auto"/>
              <w:left w:val="single" w:sz="4" w:space="0" w:color="auto"/>
              <w:bottom w:val="single" w:sz="4" w:space="0" w:color="auto"/>
              <w:right w:val="single" w:sz="4" w:space="0" w:color="auto"/>
            </w:tcBorders>
            <w:vAlign w:val="center"/>
          </w:tcPr>
          <w:p w14:paraId="506F3808" w14:textId="77777777" w:rsidR="003F764C" w:rsidRPr="00E8619F" w:rsidRDefault="003F764C" w:rsidP="00621561">
            <w:pPr>
              <w:rPr>
                <w:rFonts w:cs="Arial"/>
                <w:lang w:val="en-GB"/>
              </w:rPr>
            </w:pPr>
          </w:p>
        </w:tc>
      </w:tr>
      <w:tr w:rsidR="003F764C" w:rsidRPr="00E8619F" w14:paraId="2EFAE9C9"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2C1D3B" w14:textId="77777777" w:rsidR="003F764C" w:rsidRPr="00E8619F" w:rsidRDefault="003F764C" w:rsidP="00621561">
            <w:pPr>
              <w:rPr>
                <w:rFonts w:cs="Arial"/>
                <w:szCs w:val="24"/>
                <w:lang w:val="en-GB"/>
              </w:rPr>
            </w:pPr>
            <w:r w:rsidRPr="00E8619F">
              <w:rPr>
                <w:rFonts w:cs="Arial"/>
                <w:lang w:val="en-GB"/>
              </w:rPr>
              <w:t>VAT IDENTIFICATION NUMBER:</w:t>
            </w:r>
          </w:p>
        </w:tc>
        <w:tc>
          <w:tcPr>
            <w:tcW w:w="5580" w:type="dxa"/>
            <w:tcBorders>
              <w:top w:val="single" w:sz="4" w:space="0" w:color="auto"/>
              <w:left w:val="single" w:sz="4" w:space="0" w:color="auto"/>
              <w:bottom w:val="single" w:sz="4" w:space="0" w:color="auto"/>
              <w:right w:val="single" w:sz="4" w:space="0" w:color="auto"/>
            </w:tcBorders>
            <w:vAlign w:val="center"/>
          </w:tcPr>
          <w:p w14:paraId="7B6A1029" w14:textId="77777777" w:rsidR="003F764C" w:rsidRPr="00E8619F" w:rsidRDefault="003F764C" w:rsidP="00621561">
            <w:pPr>
              <w:tabs>
                <w:tab w:val="right" w:pos="9072"/>
              </w:tabs>
              <w:jc w:val="both"/>
              <w:rPr>
                <w:rFonts w:cs="Arial"/>
                <w:lang w:val="en-GB"/>
              </w:rPr>
            </w:pPr>
          </w:p>
        </w:tc>
      </w:tr>
      <w:tr w:rsidR="003F764C" w:rsidRPr="00E8619F" w14:paraId="0E273EA0"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E78548" w14:textId="77777777" w:rsidR="003F764C" w:rsidRPr="00E8619F" w:rsidRDefault="003F764C" w:rsidP="00621561">
            <w:pPr>
              <w:rPr>
                <w:rFonts w:cs="Arial"/>
                <w:lang w:val="en-GB"/>
              </w:rPr>
            </w:pPr>
            <w:r w:rsidRPr="00E8619F">
              <w:rPr>
                <w:rFonts w:cs="Arial"/>
                <w:lang w:val="en-GB"/>
              </w:rPr>
              <w:t>REGISTRATION NUMBER:</w:t>
            </w:r>
          </w:p>
        </w:tc>
        <w:tc>
          <w:tcPr>
            <w:tcW w:w="5580" w:type="dxa"/>
            <w:tcBorders>
              <w:top w:val="single" w:sz="4" w:space="0" w:color="auto"/>
              <w:left w:val="single" w:sz="4" w:space="0" w:color="auto"/>
              <w:bottom w:val="single" w:sz="4" w:space="0" w:color="auto"/>
              <w:right w:val="single" w:sz="4" w:space="0" w:color="auto"/>
            </w:tcBorders>
            <w:vAlign w:val="center"/>
          </w:tcPr>
          <w:p w14:paraId="4EF0FD03" w14:textId="77777777" w:rsidR="003F764C" w:rsidRPr="00E8619F" w:rsidRDefault="003F764C" w:rsidP="00621561">
            <w:pPr>
              <w:rPr>
                <w:rFonts w:cs="Arial"/>
                <w:lang w:val="en-GB"/>
              </w:rPr>
            </w:pPr>
          </w:p>
        </w:tc>
      </w:tr>
      <w:tr w:rsidR="003F764C" w:rsidRPr="00E8619F" w14:paraId="58D190C5"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9A2E22" w14:textId="77777777" w:rsidR="003F764C" w:rsidRPr="00E8619F" w:rsidRDefault="003F764C" w:rsidP="00621561">
            <w:pPr>
              <w:rPr>
                <w:rFonts w:cs="Arial"/>
                <w:szCs w:val="24"/>
                <w:lang w:val="en-GB"/>
              </w:rPr>
            </w:pPr>
            <w:r w:rsidRPr="00E8619F">
              <w:rPr>
                <w:rFonts w:cs="Arial"/>
                <w:lang w:val="en-GB"/>
              </w:rPr>
              <w:t>BANK ACCOUNT NO. AND BANK NAME:</w:t>
            </w:r>
          </w:p>
        </w:tc>
        <w:tc>
          <w:tcPr>
            <w:tcW w:w="5580" w:type="dxa"/>
            <w:tcBorders>
              <w:top w:val="single" w:sz="4" w:space="0" w:color="auto"/>
              <w:left w:val="single" w:sz="4" w:space="0" w:color="auto"/>
              <w:bottom w:val="single" w:sz="4" w:space="0" w:color="auto"/>
              <w:right w:val="single" w:sz="4" w:space="0" w:color="auto"/>
            </w:tcBorders>
            <w:vAlign w:val="center"/>
          </w:tcPr>
          <w:p w14:paraId="3FE8960F" w14:textId="77777777" w:rsidR="003F764C" w:rsidRPr="00E8619F" w:rsidRDefault="003F764C" w:rsidP="00621561">
            <w:pPr>
              <w:rPr>
                <w:rFonts w:cs="Arial"/>
                <w:lang w:val="en-GB"/>
              </w:rPr>
            </w:pPr>
          </w:p>
        </w:tc>
      </w:tr>
      <w:tr w:rsidR="003F764C" w:rsidRPr="00E8619F" w14:paraId="5B85BE8E"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ABAECE" w14:textId="77777777" w:rsidR="003F764C" w:rsidRPr="00E8619F" w:rsidRDefault="003F764C" w:rsidP="00621561">
            <w:pPr>
              <w:rPr>
                <w:rFonts w:cs="Arial"/>
                <w:lang w:val="en-GB"/>
              </w:rPr>
            </w:pPr>
            <w:r w:rsidRPr="00E8619F">
              <w:rPr>
                <w:rFonts w:cs="Arial"/>
                <w:lang w:val="en-GB"/>
              </w:rPr>
              <w:t>AUTHORIZED PERSON FOR CONTRACT SIGNING (with function):</w:t>
            </w:r>
          </w:p>
        </w:tc>
        <w:tc>
          <w:tcPr>
            <w:tcW w:w="5580" w:type="dxa"/>
            <w:tcBorders>
              <w:top w:val="single" w:sz="4" w:space="0" w:color="auto"/>
              <w:left w:val="single" w:sz="4" w:space="0" w:color="auto"/>
              <w:bottom w:val="single" w:sz="4" w:space="0" w:color="auto"/>
              <w:right w:val="single" w:sz="4" w:space="0" w:color="auto"/>
            </w:tcBorders>
            <w:vAlign w:val="center"/>
          </w:tcPr>
          <w:p w14:paraId="275DFB7D" w14:textId="77777777" w:rsidR="003F764C" w:rsidRPr="00E8619F" w:rsidRDefault="003F764C" w:rsidP="00621561">
            <w:pPr>
              <w:rPr>
                <w:rFonts w:cs="Arial"/>
                <w:lang w:val="en-GB"/>
              </w:rPr>
            </w:pPr>
          </w:p>
        </w:tc>
      </w:tr>
      <w:tr w:rsidR="003F764C" w:rsidRPr="00E8619F" w14:paraId="67344170"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EC26C0" w14:textId="77777777" w:rsidR="003F764C" w:rsidRPr="00E8619F" w:rsidRDefault="003F764C" w:rsidP="00621561">
            <w:pPr>
              <w:rPr>
                <w:rFonts w:cs="Arial"/>
                <w:lang w:val="en-GB"/>
              </w:rPr>
            </w:pPr>
            <w:r w:rsidRPr="00E8619F">
              <w:rPr>
                <w:rFonts w:cs="Arial"/>
                <w:lang w:val="en-GB"/>
              </w:rPr>
              <w:t>LEGAL REPRESENTATIVES:</w:t>
            </w:r>
          </w:p>
        </w:tc>
        <w:tc>
          <w:tcPr>
            <w:tcW w:w="5580" w:type="dxa"/>
            <w:tcBorders>
              <w:top w:val="single" w:sz="4" w:space="0" w:color="auto"/>
              <w:left w:val="single" w:sz="4" w:space="0" w:color="auto"/>
              <w:bottom w:val="single" w:sz="4" w:space="0" w:color="auto"/>
              <w:right w:val="single" w:sz="4" w:space="0" w:color="auto"/>
            </w:tcBorders>
            <w:vAlign w:val="center"/>
          </w:tcPr>
          <w:p w14:paraId="6297736F" w14:textId="77777777" w:rsidR="003F764C" w:rsidRPr="00E8619F" w:rsidRDefault="003F764C" w:rsidP="00621561">
            <w:pPr>
              <w:rPr>
                <w:rFonts w:cs="Arial"/>
                <w:lang w:val="en-GB"/>
              </w:rPr>
            </w:pPr>
          </w:p>
        </w:tc>
      </w:tr>
      <w:tr w:rsidR="003F764C" w:rsidRPr="00E8619F" w14:paraId="366E26C2" w14:textId="77777777" w:rsidTr="0062156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BF56E7" w14:textId="77777777" w:rsidR="003F764C" w:rsidRPr="00E8619F" w:rsidRDefault="003F764C" w:rsidP="00621561">
            <w:pPr>
              <w:rPr>
                <w:rFonts w:cs="Arial"/>
                <w:lang w:val="en-GB"/>
              </w:rPr>
            </w:pPr>
            <w:r w:rsidRPr="00E8619F">
              <w:rPr>
                <w:rFonts w:cs="Arial"/>
                <w:lang w:val="en-GB"/>
              </w:rPr>
              <w:t>THE TENDERER IS AN SME – as defined in Commission Recommendation 2003/361/EC:</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975C75D" w14:textId="77777777" w:rsidR="003F764C" w:rsidRPr="00E8619F" w:rsidRDefault="003F764C" w:rsidP="00621561">
            <w:pPr>
              <w:rPr>
                <w:color w:val="FFFFFF"/>
                <w:szCs w:val="24"/>
                <w:vertAlign w:val="superscript"/>
                <w:lang w:val="en-GB"/>
              </w:rPr>
            </w:pPr>
            <w:r w:rsidRPr="00E8619F">
              <w:rPr>
                <w:lang w:val="en-GB"/>
              </w:rPr>
              <w:t>DA                    NE</w:t>
            </w:r>
          </w:p>
        </w:tc>
      </w:tr>
    </w:tbl>
    <w:p w14:paraId="3AD1B093" w14:textId="77777777" w:rsidR="003F764C" w:rsidRPr="00E8619F" w:rsidRDefault="003F764C" w:rsidP="003F764C">
      <w:pPr>
        <w:rPr>
          <w:rFonts w:cs="Arial"/>
          <w:lang w:val="en-GB"/>
        </w:rPr>
      </w:pPr>
    </w:p>
    <w:p w14:paraId="196FD7EA" w14:textId="77777777" w:rsidR="003F764C" w:rsidRPr="00E8619F" w:rsidRDefault="003F764C" w:rsidP="003F764C">
      <w:pPr>
        <w:rPr>
          <w:rFonts w:cs="Arial"/>
          <w:lang w:val="en-GB"/>
        </w:rPr>
      </w:pPr>
    </w:p>
    <w:p w14:paraId="72BADDAF" w14:textId="77777777" w:rsidR="003F764C" w:rsidRPr="00E8619F" w:rsidRDefault="003F764C" w:rsidP="003F764C">
      <w:pPr>
        <w:rPr>
          <w:rFonts w:cs="Arial"/>
          <w:lang w:val="en-G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05C849DD" w14:textId="77777777" w:rsidTr="00621561">
        <w:tc>
          <w:tcPr>
            <w:tcW w:w="3430" w:type="dxa"/>
            <w:hideMark/>
          </w:tcPr>
          <w:p w14:paraId="05D76CD4" w14:textId="77777777" w:rsidR="003F764C" w:rsidRPr="00E8619F" w:rsidRDefault="003F764C" w:rsidP="00621561">
            <w:pPr>
              <w:jc w:val="center"/>
              <w:rPr>
                <w:rFonts w:cs="Arial"/>
                <w:color w:val="000000"/>
                <w:lang w:val="en-GB"/>
              </w:rPr>
            </w:pPr>
            <w:r w:rsidRPr="00E8619F">
              <w:rPr>
                <w:rFonts w:cs="Arial"/>
                <w:color w:val="000000"/>
                <w:lang w:val="en-GB"/>
              </w:rPr>
              <w:t>Date and place:</w:t>
            </w:r>
          </w:p>
        </w:tc>
        <w:tc>
          <w:tcPr>
            <w:tcW w:w="2067" w:type="dxa"/>
          </w:tcPr>
          <w:p w14:paraId="3476A402" w14:textId="77777777" w:rsidR="003F764C" w:rsidRPr="00E8619F" w:rsidRDefault="003F764C" w:rsidP="00621561">
            <w:pPr>
              <w:jc w:val="center"/>
              <w:rPr>
                <w:rFonts w:cs="Arial"/>
                <w:color w:val="000000"/>
                <w:lang w:val="en-GB"/>
              </w:rPr>
            </w:pPr>
          </w:p>
        </w:tc>
        <w:tc>
          <w:tcPr>
            <w:tcW w:w="3573" w:type="dxa"/>
            <w:hideMark/>
          </w:tcPr>
          <w:p w14:paraId="467EB3E6" w14:textId="77777777" w:rsidR="003F764C" w:rsidRPr="00E8619F" w:rsidRDefault="003F764C" w:rsidP="00621561">
            <w:pPr>
              <w:jc w:val="center"/>
              <w:rPr>
                <w:rFonts w:cs="Arial"/>
                <w:color w:val="000000"/>
                <w:lang w:val="en-GB"/>
              </w:rPr>
            </w:pPr>
            <w:r w:rsidRPr="00E8619F">
              <w:rPr>
                <w:rFonts w:cs="Arial"/>
                <w:color w:val="000000"/>
                <w:lang w:val="en-GB"/>
              </w:rPr>
              <w:t>Signature of the authorized person:</w:t>
            </w:r>
          </w:p>
        </w:tc>
      </w:tr>
      <w:tr w:rsidR="003F764C" w:rsidRPr="00E8619F" w14:paraId="2AE664FB" w14:textId="77777777" w:rsidTr="00621561">
        <w:tc>
          <w:tcPr>
            <w:tcW w:w="3430" w:type="dxa"/>
            <w:tcBorders>
              <w:top w:val="nil"/>
              <w:left w:val="nil"/>
              <w:bottom w:val="single" w:sz="4" w:space="0" w:color="auto"/>
              <w:right w:val="nil"/>
            </w:tcBorders>
          </w:tcPr>
          <w:p w14:paraId="6FC64573" w14:textId="77777777" w:rsidR="003F764C" w:rsidRPr="00E8619F" w:rsidRDefault="003F764C" w:rsidP="00621561">
            <w:pPr>
              <w:jc w:val="center"/>
              <w:rPr>
                <w:rFonts w:cs="Arial"/>
                <w:color w:val="000000"/>
                <w:lang w:val="en-GB"/>
              </w:rPr>
            </w:pPr>
          </w:p>
          <w:p w14:paraId="24634663" w14:textId="77777777" w:rsidR="003F764C" w:rsidRPr="00E8619F" w:rsidRDefault="003F764C" w:rsidP="00621561">
            <w:pPr>
              <w:jc w:val="center"/>
              <w:rPr>
                <w:rFonts w:cs="Arial"/>
                <w:color w:val="000000"/>
                <w:lang w:val="en-GB"/>
              </w:rPr>
            </w:pPr>
          </w:p>
        </w:tc>
        <w:tc>
          <w:tcPr>
            <w:tcW w:w="2067" w:type="dxa"/>
          </w:tcPr>
          <w:p w14:paraId="0F901650" w14:textId="77777777" w:rsidR="003F764C" w:rsidRPr="00E8619F" w:rsidRDefault="003F764C" w:rsidP="00621561">
            <w:pPr>
              <w:rPr>
                <w:color w:val="FFFFFF"/>
                <w:lang w:val="en-GB"/>
              </w:rPr>
            </w:pPr>
          </w:p>
          <w:p w14:paraId="25B4C671" w14:textId="77777777" w:rsidR="003F764C" w:rsidRPr="00E8619F" w:rsidRDefault="003F764C" w:rsidP="00621561">
            <w:pPr>
              <w:rPr>
                <w:rFonts w:cs="Arial"/>
                <w:color w:val="000000"/>
                <w:lang w:val="en-GB"/>
              </w:rPr>
            </w:pPr>
            <w:r w:rsidRPr="00E8619F">
              <w:rPr>
                <w:color w:val="FFFFFF"/>
                <w:vertAlign w:val="superscript"/>
                <w:lang w:val="en-GB"/>
              </w:rPr>
              <w:footnoteReference w:id="2"/>
            </w:r>
          </w:p>
        </w:tc>
        <w:tc>
          <w:tcPr>
            <w:tcW w:w="3573" w:type="dxa"/>
            <w:tcBorders>
              <w:top w:val="nil"/>
              <w:left w:val="nil"/>
              <w:bottom w:val="single" w:sz="4" w:space="0" w:color="auto"/>
              <w:right w:val="nil"/>
            </w:tcBorders>
          </w:tcPr>
          <w:p w14:paraId="232DAC8D" w14:textId="77777777" w:rsidR="003F764C" w:rsidRPr="00E8619F" w:rsidRDefault="003F764C" w:rsidP="00621561">
            <w:pPr>
              <w:jc w:val="center"/>
              <w:rPr>
                <w:rFonts w:cs="Arial"/>
                <w:color w:val="000000"/>
                <w:lang w:val="en-GB"/>
              </w:rPr>
            </w:pPr>
          </w:p>
          <w:p w14:paraId="2A416C59" w14:textId="77777777" w:rsidR="003F764C" w:rsidRPr="00E8619F" w:rsidRDefault="003F764C" w:rsidP="00621561">
            <w:pPr>
              <w:jc w:val="center"/>
              <w:rPr>
                <w:rFonts w:cs="Arial"/>
                <w:color w:val="000000"/>
                <w:lang w:val="en-GB"/>
              </w:rPr>
            </w:pPr>
          </w:p>
        </w:tc>
      </w:tr>
    </w:tbl>
    <w:p w14:paraId="590841EA" w14:textId="77777777" w:rsidR="003F764C" w:rsidRPr="00E8619F" w:rsidRDefault="003F764C" w:rsidP="003F764C">
      <w:pPr>
        <w:widowControl w:val="0"/>
        <w:tabs>
          <w:tab w:val="left" w:pos="90"/>
          <w:tab w:val="left" w:pos="964"/>
        </w:tabs>
        <w:autoSpaceDE w:val="0"/>
        <w:autoSpaceDN w:val="0"/>
        <w:adjustRightInd w:val="0"/>
        <w:rPr>
          <w:color w:val="000000"/>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F764C" w:rsidRPr="00E8619F" w14:paraId="1B278F33" w14:textId="77777777" w:rsidTr="00621561">
        <w:tc>
          <w:tcPr>
            <w:tcW w:w="1559" w:type="dxa"/>
            <w:tcBorders>
              <w:top w:val="single" w:sz="4" w:space="0" w:color="000000"/>
              <w:left w:val="single" w:sz="4" w:space="0" w:color="000000"/>
              <w:bottom w:val="single" w:sz="4" w:space="0" w:color="000000"/>
              <w:right w:val="single" w:sz="4" w:space="0" w:color="000000"/>
            </w:tcBorders>
            <w:vAlign w:val="center"/>
            <w:hideMark/>
          </w:tcPr>
          <w:p w14:paraId="2CD5A4FF" w14:textId="77777777" w:rsidR="003F764C" w:rsidRPr="00E8619F" w:rsidRDefault="003F764C" w:rsidP="00621561">
            <w:pPr>
              <w:jc w:val="both"/>
              <w:rPr>
                <w:b/>
                <w:szCs w:val="24"/>
                <w:lang w:val="en-GB"/>
              </w:rPr>
            </w:pPr>
            <w:r w:rsidRPr="00E8619F">
              <w:rPr>
                <w:b/>
                <w:lang w:val="en-GB"/>
              </w:rPr>
              <w:t>Form No. 2</w:t>
            </w:r>
          </w:p>
        </w:tc>
      </w:tr>
    </w:tbl>
    <w:p w14:paraId="57AD52B8" w14:textId="77777777" w:rsidR="003F764C" w:rsidRPr="00E8619F" w:rsidRDefault="003F764C" w:rsidP="003F764C">
      <w:pPr>
        <w:rPr>
          <w:rFonts w:cs="Arial"/>
          <w:lang w:val="en-GB"/>
        </w:rPr>
      </w:pPr>
    </w:p>
    <w:p w14:paraId="2F4B49B7" w14:textId="77777777" w:rsidR="003F764C" w:rsidRPr="00E8619F" w:rsidRDefault="003F764C" w:rsidP="003F764C">
      <w:pPr>
        <w:widowControl w:val="0"/>
        <w:tabs>
          <w:tab w:val="left" w:pos="90"/>
          <w:tab w:val="left" w:pos="964"/>
        </w:tabs>
        <w:autoSpaceDE w:val="0"/>
        <w:autoSpaceDN w:val="0"/>
        <w:adjustRightInd w:val="0"/>
        <w:rPr>
          <w:color w:val="000000"/>
          <w:lang w:val="en-GB"/>
        </w:rPr>
      </w:pPr>
    </w:p>
    <w:tbl>
      <w:tblPr>
        <w:tblW w:w="0" w:type="auto"/>
        <w:tblLook w:val="04A0" w:firstRow="1" w:lastRow="0" w:firstColumn="1" w:lastColumn="0" w:noHBand="0" w:noVBand="1"/>
      </w:tblPr>
      <w:tblGrid>
        <w:gridCol w:w="1106"/>
        <w:gridCol w:w="8109"/>
      </w:tblGrid>
      <w:tr w:rsidR="003F764C" w:rsidRPr="00E8619F" w14:paraId="11529899" w14:textId="77777777" w:rsidTr="00621561">
        <w:tc>
          <w:tcPr>
            <w:tcW w:w="1106" w:type="dxa"/>
            <w:hideMark/>
          </w:tcPr>
          <w:p w14:paraId="7657C865" w14:textId="77777777" w:rsidR="003F764C" w:rsidRPr="00E8619F" w:rsidRDefault="003F764C" w:rsidP="00621561">
            <w:pPr>
              <w:jc w:val="both"/>
              <w:rPr>
                <w:lang w:val="en-GB"/>
              </w:rPr>
            </w:pPr>
            <w:r w:rsidRPr="00E8619F">
              <w:rPr>
                <w:lang w:val="en-GB"/>
              </w:rPr>
              <w:t>Tenderer:</w:t>
            </w:r>
          </w:p>
        </w:tc>
        <w:tc>
          <w:tcPr>
            <w:tcW w:w="8109" w:type="dxa"/>
            <w:tcBorders>
              <w:top w:val="nil"/>
              <w:left w:val="nil"/>
              <w:bottom w:val="single" w:sz="4" w:space="0" w:color="auto"/>
              <w:right w:val="nil"/>
            </w:tcBorders>
          </w:tcPr>
          <w:p w14:paraId="20AFBF82" w14:textId="77777777" w:rsidR="003F764C" w:rsidRPr="00E8619F" w:rsidRDefault="003F764C" w:rsidP="00621561">
            <w:pPr>
              <w:widowControl w:val="0"/>
              <w:tabs>
                <w:tab w:val="left" w:pos="90"/>
                <w:tab w:val="left" w:pos="964"/>
              </w:tabs>
              <w:autoSpaceDE w:val="0"/>
              <w:autoSpaceDN w:val="0"/>
              <w:adjustRightInd w:val="0"/>
              <w:jc w:val="both"/>
              <w:rPr>
                <w:color w:val="000000"/>
                <w:lang w:val="en-GB"/>
              </w:rPr>
            </w:pPr>
          </w:p>
        </w:tc>
      </w:tr>
    </w:tbl>
    <w:p w14:paraId="28B4EC2B"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p>
    <w:p w14:paraId="3FD4E525"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r w:rsidRPr="00E8619F">
        <w:rPr>
          <w:color w:val="000000"/>
          <w:lang w:val="en-GB"/>
        </w:rPr>
        <w:t>_________________________________________________________________________________</w:t>
      </w:r>
    </w:p>
    <w:p w14:paraId="656786C5"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p>
    <w:p w14:paraId="4FAA1499"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p>
    <w:p w14:paraId="4AE5140A" w14:textId="2A66C470" w:rsidR="003F764C" w:rsidRPr="00E8619F" w:rsidRDefault="00121E82" w:rsidP="00121E82">
      <w:pPr>
        <w:widowControl w:val="0"/>
        <w:tabs>
          <w:tab w:val="left" w:pos="90"/>
          <w:tab w:val="left" w:pos="964"/>
        </w:tabs>
        <w:autoSpaceDE w:val="0"/>
        <w:autoSpaceDN w:val="0"/>
        <w:adjustRightInd w:val="0"/>
        <w:jc w:val="center"/>
        <w:rPr>
          <w:color w:val="000000"/>
          <w:lang w:val="en-GB"/>
        </w:rPr>
      </w:pPr>
      <w:r>
        <w:rPr>
          <w:b/>
          <w:sz w:val="24"/>
          <w:lang w:val="en-GB"/>
        </w:rPr>
        <w:t xml:space="preserve">ESTIMATE FORM </w:t>
      </w:r>
    </w:p>
    <w:p w14:paraId="513E9108"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p>
    <w:p w14:paraId="684ED218"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r w:rsidRPr="00E8619F">
        <w:rPr>
          <w:color w:val="000000"/>
          <w:lang w:val="en-GB"/>
        </w:rPr>
        <w:t>This tender relates to (please mark and/or fill in as appropriate):</w:t>
      </w:r>
    </w:p>
    <w:p w14:paraId="32DEDC07"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p>
    <w:p w14:paraId="2AABD54E" w14:textId="77777777" w:rsidR="003F764C" w:rsidRPr="00E8619F" w:rsidRDefault="003F764C" w:rsidP="003F764C">
      <w:pPr>
        <w:widowControl w:val="0"/>
        <w:numPr>
          <w:ilvl w:val="0"/>
          <w:numId w:val="14"/>
        </w:numPr>
        <w:autoSpaceDE w:val="0"/>
        <w:autoSpaceDN w:val="0"/>
        <w:adjustRightInd w:val="0"/>
        <w:ind w:left="568" w:hanging="284"/>
        <w:jc w:val="both"/>
        <w:rPr>
          <w:color w:val="000000"/>
          <w:lang w:val="en-GB"/>
        </w:rPr>
      </w:pPr>
      <w:r w:rsidRPr="00E8619F">
        <w:rPr>
          <w:color w:val="000000"/>
          <w:lang w:val="en-GB"/>
        </w:rPr>
        <w:t>The entire public procurement;</w:t>
      </w:r>
    </w:p>
    <w:p w14:paraId="1D22E63B" w14:textId="77777777" w:rsidR="003F764C" w:rsidRPr="00E8619F" w:rsidRDefault="003F764C" w:rsidP="003F764C">
      <w:pPr>
        <w:widowControl w:val="0"/>
        <w:numPr>
          <w:ilvl w:val="0"/>
          <w:numId w:val="14"/>
        </w:numPr>
        <w:autoSpaceDE w:val="0"/>
        <w:autoSpaceDN w:val="0"/>
        <w:adjustRightInd w:val="0"/>
        <w:ind w:left="568" w:hanging="284"/>
        <w:jc w:val="both"/>
        <w:rPr>
          <w:color w:val="000000"/>
          <w:lang w:val="en-GB"/>
        </w:rPr>
      </w:pPr>
      <w:r w:rsidRPr="00E8619F">
        <w:rPr>
          <w:color w:val="000000"/>
          <w:lang w:val="en-GB"/>
        </w:rPr>
        <w:t>Individual lot No. __________</w:t>
      </w:r>
    </w:p>
    <w:p w14:paraId="5EE7378E" w14:textId="77777777" w:rsidR="003F764C" w:rsidRPr="00E8619F" w:rsidRDefault="003F764C" w:rsidP="003F764C">
      <w:pPr>
        <w:widowControl w:val="0"/>
        <w:tabs>
          <w:tab w:val="left" w:pos="90"/>
          <w:tab w:val="left" w:pos="964"/>
        </w:tabs>
        <w:autoSpaceDE w:val="0"/>
        <w:autoSpaceDN w:val="0"/>
        <w:adjustRightInd w:val="0"/>
        <w:jc w:val="both"/>
        <w:rPr>
          <w:color w:val="000000"/>
          <w:lang w:val="en-GB"/>
        </w:rPr>
      </w:pPr>
    </w:p>
    <w:p w14:paraId="674B1F6C" w14:textId="77777777" w:rsidR="003F764C" w:rsidRPr="00E8619F" w:rsidRDefault="003F764C" w:rsidP="003F764C">
      <w:pPr>
        <w:jc w:val="both"/>
        <w:rPr>
          <w:lang w:val="en-GB"/>
        </w:rPr>
      </w:pPr>
      <w:r w:rsidRPr="00E8619F">
        <w:rPr>
          <w:b/>
          <w:bCs/>
          <w:lang w:val="en-GB"/>
        </w:rPr>
        <w:t>Tender price in EUR</w:t>
      </w:r>
      <w:r w:rsidRPr="00E8619F">
        <w:rPr>
          <w:lang w:val="en-GB"/>
        </w:rPr>
        <w:t xml:space="preserve"> (the price includes all costs, discounts, rebates, and is fixed).</w:t>
      </w:r>
    </w:p>
    <w:p w14:paraId="48014E19" w14:textId="77777777" w:rsidR="003F764C" w:rsidRPr="00E8619F" w:rsidRDefault="003F764C" w:rsidP="003F764C">
      <w:pPr>
        <w:jc w:val="both"/>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009"/>
      </w:tblGrid>
      <w:tr w:rsidR="003F764C" w:rsidRPr="00E8619F" w14:paraId="169D79D8"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751DE314" w14:textId="77777777" w:rsidR="003F764C" w:rsidRPr="00E8619F" w:rsidRDefault="003F764C" w:rsidP="00621561">
            <w:pPr>
              <w:spacing w:before="60" w:after="60"/>
              <w:jc w:val="center"/>
              <w:rPr>
                <w:rFonts w:cs="Arial"/>
                <w:lang w:val="en-GB"/>
              </w:rPr>
            </w:pPr>
            <w:r w:rsidRPr="00E8619F">
              <w:rPr>
                <w:rFonts w:cs="Arial"/>
                <w:b/>
                <w:lang w:val="en-GB"/>
              </w:rPr>
              <w:t>LOT 1: Laboratory Equipment and Environmental Monitoring Sensors and Systems Specifications</w:t>
            </w:r>
          </w:p>
        </w:tc>
      </w:tr>
      <w:tr w:rsidR="003F764C" w:rsidRPr="00E8619F" w14:paraId="25206512"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32580572"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75D5C62B" w14:textId="77777777" w:rsidR="003F764C" w:rsidRPr="00E8619F" w:rsidRDefault="003F764C" w:rsidP="00621561">
            <w:pPr>
              <w:spacing w:before="60" w:after="60"/>
              <w:jc w:val="center"/>
              <w:rPr>
                <w:rFonts w:cs="Arial"/>
                <w:lang w:val="en-GB"/>
              </w:rPr>
            </w:pPr>
          </w:p>
        </w:tc>
      </w:tr>
      <w:tr w:rsidR="003F764C" w:rsidRPr="00E8619F" w14:paraId="0EB94ACF"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66D22A58"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27AF64C3" w14:textId="77777777" w:rsidR="003F764C" w:rsidRPr="00E8619F" w:rsidRDefault="003F764C" w:rsidP="00621561">
            <w:pPr>
              <w:spacing w:before="60" w:after="60"/>
              <w:jc w:val="center"/>
              <w:rPr>
                <w:rFonts w:cs="Arial"/>
                <w:lang w:val="en-GB"/>
              </w:rPr>
            </w:pPr>
          </w:p>
        </w:tc>
      </w:tr>
      <w:tr w:rsidR="003F764C" w:rsidRPr="00E8619F" w14:paraId="7689A1A4"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7577A2FD"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09B4C22B" w14:textId="77777777" w:rsidR="003F764C" w:rsidRPr="00E8619F" w:rsidRDefault="003F764C" w:rsidP="00621561">
            <w:pPr>
              <w:spacing w:before="60" w:after="60"/>
              <w:jc w:val="center"/>
              <w:rPr>
                <w:rFonts w:cs="Arial"/>
                <w:lang w:val="en-GB"/>
              </w:rPr>
            </w:pPr>
          </w:p>
        </w:tc>
      </w:tr>
      <w:tr w:rsidR="003F764C" w:rsidRPr="00E8619F" w14:paraId="5858FCC9"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190B0F5C" w14:textId="77777777" w:rsidR="003F764C" w:rsidRPr="00E8619F" w:rsidRDefault="003F764C" w:rsidP="00621561">
            <w:pPr>
              <w:spacing w:before="60" w:after="60"/>
              <w:jc w:val="center"/>
              <w:rPr>
                <w:rFonts w:cs="Arial"/>
                <w:lang w:val="en-GB"/>
              </w:rPr>
            </w:pPr>
            <w:r w:rsidRPr="00E8619F">
              <w:rPr>
                <w:rFonts w:cs="Arial"/>
                <w:b/>
                <w:lang w:val="en-GB"/>
              </w:rPr>
              <w:t>LOT 2: Soil Physical Properties, Sampling and Sensor systems Equipment</w:t>
            </w:r>
          </w:p>
        </w:tc>
      </w:tr>
      <w:tr w:rsidR="003F764C" w:rsidRPr="00E8619F" w14:paraId="452D7DF8"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68E685FB"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6EAEDBA7" w14:textId="77777777" w:rsidR="003F764C" w:rsidRPr="00E8619F" w:rsidRDefault="003F764C" w:rsidP="00621561">
            <w:pPr>
              <w:spacing w:before="60" w:after="60"/>
              <w:jc w:val="center"/>
              <w:rPr>
                <w:rFonts w:cs="Arial"/>
                <w:lang w:val="en-GB"/>
              </w:rPr>
            </w:pPr>
          </w:p>
        </w:tc>
      </w:tr>
      <w:tr w:rsidR="003F764C" w:rsidRPr="00E8619F" w14:paraId="2BDC706D"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7D4666EF"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10E7E8D8" w14:textId="77777777" w:rsidR="003F764C" w:rsidRPr="00E8619F" w:rsidRDefault="003F764C" w:rsidP="00621561">
            <w:pPr>
              <w:spacing w:before="60" w:after="60"/>
              <w:jc w:val="center"/>
              <w:rPr>
                <w:rFonts w:cs="Arial"/>
                <w:lang w:val="en-GB"/>
              </w:rPr>
            </w:pPr>
          </w:p>
        </w:tc>
      </w:tr>
      <w:tr w:rsidR="003F764C" w:rsidRPr="00E8619F" w14:paraId="2FA40A28"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42D1C3CA"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0450ED16" w14:textId="77777777" w:rsidR="003F764C" w:rsidRPr="00E8619F" w:rsidRDefault="003F764C" w:rsidP="00621561">
            <w:pPr>
              <w:spacing w:before="60" w:after="60"/>
              <w:jc w:val="center"/>
              <w:rPr>
                <w:rFonts w:cs="Arial"/>
                <w:lang w:val="en-GB"/>
              </w:rPr>
            </w:pPr>
          </w:p>
        </w:tc>
      </w:tr>
      <w:tr w:rsidR="003F764C" w:rsidRPr="00E8619F" w14:paraId="36BB59FA"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43267DF8" w14:textId="77777777" w:rsidR="003F764C" w:rsidRPr="00E8619F" w:rsidRDefault="003F764C" w:rsidP="00621561">
            <w:pPr>
              <w:spacing w:before="60" w:after="60"/>
              <w:jc w:val="center"/>
              <w:rPr>
                <w:rFonts w:cs="Arial"/>
                <w:lang w:val="en-GB"/>
              </w:rPr>
            </w:pPr>
            <w:r w:rsidRPr="00E8619F">
              <w:rPr>
                <w:rFonts w:cs="Arial"/>
                <w:b/>
                <w:lang w:val="en-GB"/>
              </w:rPr>
              <w:t>LOT 3: Gas Exchange and Environmental Monitoring Systems</w:t>
            </w:r>
          </w:p>
        </w:tc>
      </w:tr>
      <w:tr w:rsidR="003F764C" w:rsidRPr="00E8619F" w14:paraId="0F82D0F9"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4C779F37"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2423E131" w14:textId="77777777" w:rsidR="003F764C" w:rsidRPr="00E8619F" w:rsidRDefault="003F764C" w:rsidP="00621561">
            <w:pPr>
              <w:spacing w:before="60" w:after="60"/>
              <w:jc w:val="center"/>
              <w:rPr>
                <w:rFonts w:cs="Arial"/>
                <w:lang w:val="en-GB"/>
              </w:rPr>
            </w:pPr>
          </w:p>
        </w:tc>
      </w:tr>
      <w:tr w:rsidR="003F764C" w:rsidRPr="00E8619F" w14:paraId="354BF482"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28978E77"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594132F0" w14:textId="77777777" w:rsidR="003F764C" w:rsidRPr="00E8619F" w:rsidRDefault="003F764C" w:rsidP="00621561">
            <w:pPr>
              <w:spacing w:before="60" w:after="60"/>
              <w:jc w:val="center"/>
              <w:rPr>
                <w:rFonts w:cs="Arial"/>
                <w:lang w:val="en-GB"/>
              </w:rPr>
            </w:pPr>
          </w:p>
        </w:tc>
      </w:tr>
      <w:tr w:rsidR="003F764C" w:rsidRPr="00E8619F" w14:paraId="589C5918"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3DEFF877"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3A1BD3E2" w14:textId="77777777" w:rsidR="003F764C" w:rsidRPr="00E8619F" w:rsidRDefault="003F764C" w:rsidP="00621561">
            <w:pPr>
              <w:spacing w:before="60" w:after="60"/>
              <w:jc w:val="center"/>
              <w:rPr>
                <w:rFonts w:cs="Arial"/>
                <w:lang w:val="en-GB"/>
              </w:rPr>
            </w:pPr>
          </w:p>
        </w:tc>
      </w:tr>
      <w:tr w:rsidR="003F764C" w:rsidRPr="00E8619F" w14:paraId="4C0DC1A0"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0112DF50" w14:textId="77777777" w:rsidR="003F764C" w:rsidRPr="00E8619F" w:rsidRDefault="003F764C" w:rsidP="00621561">
            <w:pPr>
              <w:spacing w:before="60" w:after="60"/>
              <w:jc w:val="center"/>
              <w:rPr>
                <w:rFonts w:cs="Arial"/>
                <w:lang w:val="en-GB"/>
              </w:rPr>
            </w:pPr>
            <w:r w:rsidRPr="00E8619F">
              <w:rPr>
                <w:rFonts w:cs="Arial"/>
                <w:b/>
                <w:lang w:val="en-GB"/>
              </w:rPr>
              <w:t>LOT 4: Soil Bulk Density Measurement Equipment</w:t>
            </w:r>
          </w:p>
        </w:tc>
      </w:tr>
      <w:tr w:rsidR="003F764C" w:rsidRPr="00E8619F" w14:paraId="67363FA0"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46C9EE7E"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4BCF3522" w14:textId="77777777" w:rsidR="003F764C" w:rsidRPr="00E8619F" w:rsidRDefault="003F764C" w:rsidP="00621561">
            <w:pPr>
              <w:spacing w:before="60" w:after="60"/>
              <w:jc w:val="center"/>
              <w:rPr>
                <w:rFonts w:cs="Arial"/>
                <w:lang w:val="en-GB"/>
              </w:rPr>
            </w:pPr>
          </w:p>
        </w:tc>
      </w:tr>
      <w:tr w:rsidR="003F764C" w:rsidRPr="00E8619F" w14:paraId="53198537"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2733DB02"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0B659533" w14:textId="77777777" w:rsidR="003F764C" w:rsidRPr="00E8619F" w:rsidRDefault="003F764C" w:rsidP="00621561">
            <w:pPr>
              <w:spacing w:before="60" w:after="60"/>
              <w:jc w:val="center"/>
              <w:rPr>
                <w:rFonts w:cs="Arial"/>
                <w:lang w:val="en-GB"/>
              </w:rPr>
            </w:pPr>
          </w:p>
        </w:tc>
      </w:tr>
      <w:tr w:rsidR="003F764C" w:rsidRPr="00E8619F" w14:paraId="3D9F71AC"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151877F5"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66BEB7D6" w14:textId="77777777" w:rsidR="003F764C" w:rsidRPr="00E8619F" w:rsidRDefault="003F764C" w:rsidP="00621561">
            <w:pPr>
              <w:spacing w:before="60" w:after="60"/>
              <w:jc w:val="center"/>
              <w:rPr>
                <w:rFonts w:cs="Arial"/>
                <w:lang w:val="en-GB"/>
              </w:rPr>
            </w:pPr>
          </w:p>
        </w:tc>
      </w:tr>
      <w:tr w:rsidR="003F764C" w:rsidRPr="00E8619F" w14:paraId="199850AF"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28D8A0AA" w14:textId="77777777" w:rsidR="003F764C" w:rsidRPr="00E8619F" w:rsidRDefault="003F764C" w:rsidP="00621561">
            <w:pPr>
              <w:spacing w:before="60" w:after="60"/>
              <w:jc w:val="center"/>
              <w:rPr>
                <w:rFonts w:cs="Arial"/>
                <w:lang w:val="en-GB"/>
              </w:rPr>
            </w:pPr>
            <w:r w:rsidRPr="00E8619F">
              <w:rPr>
                <w:rFonts w:cs="Arial"/>
                <w:b/>
                <w:lang w:val="en-GB"/>
              </w:rPr>
              <w:t>LOT 5: Essential Laboratory Devices for Precision Weighing and Mixing</w:t>
            </w:r>
          </w:p>
        </w:tc>
      </w:tr>
      <w:tr w:rsidR="003F764C" w:rsidRPr="00E8619F" w14:paraId="62A80719"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035C0286"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7BD983F3" w14:textId="77777777" w:rsidR="003F764C" w:rsidRPr="00E8619F" w:rsidRDefault="003F764C" w:rsidP="00621561">
            <w:pPr>
              <w:spacing w:before="60" w:after="60"/>
              <w:jc w:val="center"/>
              <w:rPr>
                <w:rFonts w:cs="Arial"/>
                <w:lang w:val="en-GB"/>
              </w:rPr>
            </w:pPr>
          </w:p>
        </w:tc>
      </w:tr>
      <w:tr w:rsidR="003F764C" w:rsidRPr="00E8619F" w14:paraId="54E6ADFE"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632533CE"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25414AFE" w14:textId="77777777" w:rsidR="003F764C" w:rsidRPr="00E8619F" w:rsidRDefault="003F764C" w:rsidP="00621561">
            <w:pPr>
              <w:spacing w:before="60" w:after="60"/>
              <w:jc w:val="center"/>
              <w:rPr>
                <w:rFonts w:cs="Arial"/>
                <w:lang w:val="en-GB"/>
              </w:rPr>
            </w:pPr>
          </w:p>
        </w:tc>
      </w:tr>
      <w:tr w:rsidR="003F764C" w:rsidRPr="00E8619F" w14:paraId="3836EEA8"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30ADBA32"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13CCF09A" w14:textId="77777777" w:rsidR="003F764C" w:rsidRPr="00E8619F" w:rsidRDefault="003F764C" w:rsidP="00621561">
            <w:pPr>
              <w:spacing w:before="60" w:after="60"/>
              <w:jc w:val="center"/>
              <w:rPr>
                <w:rFonts w:cs="Arial"/>
                <w:lang w:val="en-GB"/>
              </w:rPr>
            </w:pPr>
          </w:p>
        </w:tc>
      </w:tr>
      <w:tr w:rsidR="003F764C" w:rsidRPr="00E8619F" w14:paraId="5D0D2776"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2E6E6B0A" w14:textId="77777777" w:rsidR="003F764C" w:rsidRPr="00E8619F" w:rsidRDefault="003F764C" w:rsidP="00621561">
            <w:pPr>
              <w:spacing w:before="60" w:after="60"/>
              <w:jc w:val="center"/>
              <w:rPr>
                <w:rFonts w:cs="Arial"/>
                <w:lang w:val="en-GB"/>
              </w:rPr>
            </w:pPr>
            <w:r w:rsidRPr="00E8619F">
              <w:rPr>
                <w:rFonts w:cs="Arial"/>
                <w:b/>
                <w:lang w:val="en-GB"/>
              </w:rPr>
              <w:t>LOT 6: Computing Equipment</w:t>
            </w:r>
          </w:p>
        </w:tc>
      </w:tr>
      <w:tr w:rsidR="003F764C" w:rsidRPr="00E8619F" w14:paraId="469DBFEF"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5CAFC8FC"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5EBE53B2" w14:textId="77777777" w:rsidR="003F764C" w:rsidRPr="00E8619F" w:rsidRDefault="003F764C" w:rsidP="00621561">
            <w:pPr>
              <w:spacing w:before="60" w:after="60"/>
              <w:jc w:val="center"/>
              <w:rPr>
                <w:rFonts w:cs="Arial"/>
                <w:lang w:val="en-GB"/>
              </w:rPr>
            </w:pPr>
          </w:p>
        </w:tc>
      </w:tr>
      <w:tr w:rsidR="003F764C" w:rsidRPr="00E8619F" w14:paraId="1F767901"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2CD91FB9" w14:textId="77777777" w:rsidR="003F764C" w:rsidRPr="00E8619F" w:rsidRDefault="003F764C" w:rsidP="00621561">
            <w:pPr>
              <w:spacing w:before="60" w:after="60"/>
              <w:jc w:val="both"/>
              <w:rPr>
                <w:rFonts w:cs="Arial"/>
                <w:b/>
                <w:bCs/>
                <w:lang w:val="en-GB"/>
              </w:rPr>
            </w:pPr>
            <w:r w:rsidRPr="00E8619F">
              <w:rPr>
                <w:rFonts w:cs="Arial"/>
                <w:b/>
                <w:bCs/>
                <w:lang w:val="en-GB"/>
              </w:rPr>
              <w:lastRenderedPageBreak/>
              <w:t>VAT (22%)</w:t>
            </w:r>
          </w:p>
        </w:tc>
        <w:tc>
          <w:tcPr>
            <w:tcW w:w="6009" w:type="dxa"/>
            <w:tcBorders>
              <w:top w:val="single" w:sz="4" w:space="0" w:color="auto"/>
              <w:left w:val="single" w:sz="4" w:space="0" w:color="auto"/>
              <w:bottom w:val="single" w:sz="4" w:space="0" w:color="auto"/>
              <w:right w:val="single" w:sz="4" w:space="0" w:color="auto"/>
            </w:tcBorders>
            <w:vAlign w:val="center"/>
          </w:tcPr>
          <w:p w14:paraId="20A2C544" w14:textId="77777777" w:rsidR="003F764C" w:rsidRPr="00E8619F" w:rsidRDefault="003F764C" w:rsidP="00621561">
            <w:pPr>
              <w:spacing w:before="60" w:after="60"/>
              <w:jc w:val="center"/>
              <w:rPr>
                <w:rFonts w:cs="Arial"/>
                <w:lang w:val="en-GB"/>
              </w:rPr>
            </w:pPr>
          </w:p>
        </w:tc>
      </w:tr>
      <w:tr w:rsidR="003F764C" w:rsidRPr="00E8619F" w14:paraId="64276FD6"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1F0CD0CA"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49B29C6A" w14:textId="77777777" w:rsidR="003F764C" w:rsidRPr="00E8619F" w:rsidRDefault="003F764C" w:rsidP="00621561">
            <w:pPr>
              <w:spacing w:before="60" w:after="60"/>
              <w:jc w:val="center"/>
              <w:rPr>
                <w:rFonts w:cs="Arial"/>
                <w:lang w:val="en-GB"/>
              </w:rPr>
            </w:pPr>
          </w:p>
        </w:tc>
      </w:tr>
      <w:tr w:rsidR="003F764C" w:rsidRPr="00E8619F" w14:paraId="3BB78CD2"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57FA6312" w14:textId="77777777" w:rsidR="003F764C" w:rsidRPr="00E8619F" w:rsidRDefault="003F764C" w:rsidP="00621561">
            <w:pPr>
              <w:spacing w:before="60" w:after="60"/>
              <w:jc w:val="center"/>
              <w:rPr>
                <w:rFonts w:cs="Arial"/>
                <w:lang w:val="en-GB"/>
              </w:rPr>
            </w:pPr>
            <w:r w:rsidRPr="00E8619F">
              <w:rPr>
                <w:rFonts w:cs="Arial"/>
                <w:b/>
                <w:lang w:val="en-GB"/>
              </w:rPr>
              <w:t>LOT 7: Laboratory Equipment Specifications for Public Tender</w:t>
            </w:r>
          </w:p>
        </w:tc>
      </w:tr>
      <w:tr w:rsidR="003F764C" w:rsidRPr="00E8619F" w14:paraId="53E90E0B"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0BA2219E"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65F06F41" w14:textId="77777777" w:rsidR="003F764C" w:rsidRPr="00E8619F" w:rsidRDefault="003F764C" w:rsidP="00621561">
            <w:pPr>
              <w:spacing w:before="60" w:after="60"/>
              <w:jc w:val="center"/>
              <w:rPr>
                <w:rFonts w:cs="Arial"/>
                <w:lang w:val="en-GB"/>
              </w:rPr>
            </w:pPr>
          </w:p>
        </w:tc>
      </w:tr>
      <w:tr w:rsidR="003F764C" w:rsidRPr="00E8619F" w14:paraId="3D19402E"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2ECC9862"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79FEC004" w14:textId="77777777" w:rsidR="003F764C" w:rsidRPr="00E8619F" w:rsidRDefault="003F764C" w:rsidP="00621561">
            <w:pPr>
              <w:spacing w:before="60" w:after="60"/>
              <w:jc w:val="center"/>
              <w:rPr>
                <w:rFonts w:cs="Arial"/>
                <w:lang w:val="en-GB"/>
              </w:rPr>
            </w:pPr>
          </w:p>
        </w:tc>
      </w:tr>
      <w:tr w:rsidR="003F764C" w:rsidRPr="00E8619F" w14:paraId="281B20D5"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0CBFFFC1"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3CC336D3" w14:textId="77777777" w:rsidR="003F764C" w:rsidRPr="00E8619F" w:rsidRDefault="003F764C" w:rsidP="00621561">
            <w:pPr>
              <w:spacing w:before="60" w:after="60"/>
              <w:jc w:val="center"/>
              <w:rPr>
                <w:rFonts w:cs="Arial"/>
                <w:lang w:val="en-GB"/>
              </w:rPr>
            </w:pPr>
          </w:p>
        </w:tc>
      </w:tr>
      <w:tr w:rsidR="003F764C" w:rsidRPr="00E8619F" w14:paraId="02AB50B8"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33C75F99" w14:textId="77777777" w:rsidR="003F764C" w:rsidRPr="00E8619F" w:rsidRDefault="003F764C" w:rsidP="00621561">
            <w:pPr>
              <w:spacing w:before="60" w:after="60"/>
              <w:jc w:val="center"/>
              <w:rPr>
                <w:rFonts w:cs="Arial"/>
                <w:lang w:val="en-GB"/>
              </w:rPr>
            </w:pPr>
            <w:r w:rsidRPr="00E8619F">
              <w:rPr>
                <w:rFonts w:cs="Arial"/>
                <w:b/>
                <w:lang w:val="en-GB"/>
              </w:rPr>
              <w:t>LOT 8: Sampler for Field-Based Biological Monitoring</w:t>
            </w:r>
          </w:p>
        </w:tc>
      </w:tr>
      <w:tr w:rsidR="003F764C" w:rsidRPr="00E8619F" w14:paraId="31B877BD"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0144580C"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35F2767D" w14:textId="77777777" w:rsidR="003F764C" w:rsidRPr="00E8619F" w:rsidRDefault="003F764C" w:rsidP="00621561">
            <w:pPr>
              <w:spacing w:before="60" w:after="60"/>
              <w:jc w:val="center"/>
              <w:rPr>
                <w:rFonts w:cs="Arial"/>
                <w:lang w:val="en-GB"/>
              </w:rPr>
            </w:pPr>
          </w:p>
        </w:tc>
      </w:tr>
      <w:tr w:rsidR="003F764C" w:rsidRPr="00E8619F" w14:paraId="477D05E1"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0CD66EB2"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19615EC2" w14:textId="77777777" w:rsidR="003F764C" w:rsidRPr="00E8619F" w:rsidRDefault="003F764C" w:rsidP="00621561">
            <w:pPr>
              <w:spacing w:before="60" w:after="60"/>
              <w:jc w:val="center"/>
              <w:rPr>
                <w:rFonts w:cs="Arial"/>
                <w:lang w:val="en-GB"/>
              </w:rPr>
            </w:pPr>
          </w:p>
        </w:tc>
      </w:tr>
      <w:tr w:rsidR="003F764C" w:rsidRPr="00E8619F" w14:paraId="3334DD86"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22575491"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0B5411A0" w14:textId="77777777" w:rsidR="003F764C" w:rsidRPr="00E8619F" w:rsidRDefault="003F764C" w:rsidP="00621561">
            <w:pPr>
              <w:spacing w:before="60" w:after="60"/>
              <w:jc w:val="center"/>
              <w:rPr>
                <w:rFonts w:cs="Arial"/>
                <w:lang w:val="en-GB"/>
              </w:rPr>
            </w:pPr>
          </w:p>
        </w:tc>
      </w:tr>
      <w:tr w:rsidR="003F764C" w:rsidRPr="00E8619F" w14:paraId="77580385"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E233294" w14:textId="77777777" w:rsidR="003F764C" w:rsidRPr="00E8619F" w:rsidRDefault="003F764C" w:rsidP="00621561">
            <w:pPr>
              <w:spacing w:before="60" w:after="60"/>
              <w:jc w:val="center"/>
              <w:rPr>
                <w:rFonts w:cs="Arial"/>
                <w:lang w:val="en-GB"/>
              </w:rPr>
            </w:pPr>
            <w:r w:rsidRPr="00E8619F">
              <w:rPr>
                <w:rFonts w:cs="Arial"/>
                <w:b/>
                <w:lang w:val="en-GB"/>
              </w:rPr>
              <w:t>LOT 9: Soil Analysis and Monitoring Equipment</w:t>
            </w:r>
          </w:p>
        </w:tc>
      </w:tr>
      <w:tr w:rsidR="003F764C" w:rsidRPr="00E8619F" w14:paraId="4C167ECC"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068C0885"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452F8BE4" w14:textId="77777777" w:rsidR="003F764C" w:rsidRPr="00E8619F" w:rsidRDefault="003F764C" w:rsidP="00621561">
            <w:pPr>
              <w:spacing w:before="60" w:after="60"/>
              <w:jc w:val="center"/>
              <w:rPr>
                <w:rFonts w:cs="Arial"/>
                <w:lang w:val="en-GB"/>
              </w:rPr>
            </w:pPr>
          </w:p>
        </w:tc>
      </w:tr>
      <w:tr w:rsidR="003F764C" w:rsidRPr="00E8619F" w14:paraId="1D0C08C3"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160B3134"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466B4A3E" w14:textId="77777777" w:rsidR="003F764C" w:rsidRPr="00E8619F" w:rsidRDefault="003F764C" w:rsidP="00621561">
            <w:pPr>
              <w:spacing w:before="60" w:after="60"/>
              <w:jc w:val="center"/>
              <w:rPr>
                <w:rFonts w:cs="Arial"/>
                <w:lang w:val="en-GB"/>
              </w:rPr>
            </w:pPr>
          </w:p>
        </w:tc>
      </w:tr>
      <w:tr w:rsidR="003F764C" w:rsidRPr="00E8619F" w14:paraId="509309FB"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71B8EB51"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5E287165" w14:textId="77777777" w:rsidR="003F764C" w:rsidRPr="00E8619F" w:rsidRDefault="003F764C" w:rsidP="00621561">
            <w:pPr>
              <w:spacing w:before="60" w:after="60"/>
              <w:jc w:val="center"/>
              <w:rPr>
                <w:rFonts w:cs="Arial"/>
                <w:lang w:val="en-GB"/>
              </w:rPr>
            </w:pPr>
          </w:p>
        </w:tc>
      </w:tr>
      <w:tr w:rsidR="003F764C" w:rsidRPr="00E8619F" w14:paraId="016EEC01"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33F2B74E" w14:textId="77777777" w:rsidR="003F764C" w:rsidRPr="00E8619F" w:rsidRDefault="003F764C" w:rsidP="00621561">
            <w:pPr>
              <w:spacing w:before="60" w:after="60"/>
              <w:jc w:val="center"/>
              <w:rPr>
                <w:rFonts w:cs="Arial"/>
                <w:lang w:val="en-GB"/>
              </w:rPr>
            </w:pPr>
            <w:r w:rsidRPr="00E8619F">
              <w:rPr>
                <w:rFonts w:cs="Arial"/>
                <w:b/>
                <w:lang w:val="en-GB"/>
              </w:rPr>
              <w:t>LOT 10: System for Moisture Sorption Characterization</w:t>
            </w:r>
          </w:p>
        </w:tc>
      </w:tr>
      <w:tr w:rsidR="003F764C" w:rsidRPr="00E8619F" w14:paraId="255144DA"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17608C7A"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6DF9DAF1" w14:textId="77777777" w:rsidR="003F764C" w:rsidRPr="00E8619F" w:rsidRDefault="003F764C" w:rsidP="00621561">
            <w:pPr>
              <w:spacing w:before="60" w:after="60"/>
              <w:jc w:val="center"/>
              <w:rPr>
                <w:rFonts w:cs="Arial"/>
                <w:lang w:val="en-GB"/>
              </w:rPr>
            </w:pPr>
          </w:p>
        </w:tc>
      </w:tr>
      <w:tr w:rsidR="003F764C" w:rsidRPr="00E8619F" w14:paraId="766931CF"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39CB33A4"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4388E941" w14:textId="77777777" w:rsidR="003F764C" w:rsidRPr="00E8619F" w:rsidRDefault="003F764C" w:rsidP="00621561">
            <w:pPr>
              <w:spacing w:before="60" w:after="60"/>
              <w:jc w:val="center"/>
              <w:rPr>
                <w:rFonts w:cs="Arial"/>
                <w:lang w:val="en-GB"/>
              </w:rPr>
            </w:pPr>
          </w:p>
        </w:tc>
      </w:tr>
      <w:tr w:rsidR="003F764C" w:rsidRPr="00E8619F" w14:paraId="4CBD8D13"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3CA8D22D"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3393EB7B" w14:textId="77777777" w:rsidR="003F764C" w:rsidRPr="00E8619F" w:rsidRDefault="003F764C" w:rsidP="00621561">
            <w:pPr>
              <w:spacing w:before="60" w:after="60"/>
              <w:jc w:val="center"/>
              <w:rPr>
                <w:rFonts w:cs="Arial"/>
                <w:lang w:val="en-GB"/>
              </w:rPr>
            </w:pPr>
          </w:p>
        </w:tc>
      </w:tr>
      <w:tr w:rsidR="003F764C" w:rsidRPr="00E8619F" w14:paraId="274CFFAF" w14:textId="77777777" w:rsidTr="00621561">
        <w:tc>
          <w:tcPr>
            <w:tcW w:w="8954"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1ED9DF02" w14:textId="77777777" w:rsidR="003F764C" w:rsidRPr="00E8619F" w:rsidRDefault="003F764C" w:rsidP="00621561">
            <w:pPr>
              <w:spacing w:before="60" w:after="60"/>
              <w:jc w:val="center"/>
              <w:rPr>
                <w:rFonts w:cs="Arial"/>
                <w:lang w:val="en-GB"/>
              </w:rPr>
            </w:pPr>
            <w:r w:rsidRPr="00E8619F">
              <w:rPr>
                <w:rFonts w:cs="Arial"/>
                <w:b/>
                <w:lang w:val="en-GB"/>
              </w:rPr>
              <w:t>LOT 11: Analytical Measuring Systems (AMS)</w:t>
            </w:r>
          </w:p>
        </w:tc>
      </w:tr>
      <w:tr w:rsidR="003F764C" w:rsidRPr="00E8619F" w14:paraId="3E083216"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4FF999A4" w14:textId="77777777" w:rsidR="003F764C" w:rsidRPr="00E8619F" w:rsidRDefault="003F764C" w:rsidP="00621561">
            <w:pPr>
              <w:spacing w:before="60" w:after="60"/>
              <w:jc w:val="both"/>
              <w:rPr>
                <w:rFonts w:cs="Arial"/>
                <w:b/>
                <w:bCs/>
                <w:lang w:val="en-GB"/>
              </w:rPr>
            </w:pPr>
            <w:r w:rsidRPr="00E8619F">
              <w:rPr>
                <w:rFonts w:cs="Arial"/>
                <w:b/>
                <w:bCs/>
                <w:lang w:val="en-GB"/>
              </w:rPr>
              <w:t>Tender price excluding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358803D7" w14:textId="77777777" w:rsidR="003F764C" w:rsidRPr="00E8619F" w:rsidRDefault="003F764C" w:rsidP="00621561">
            <w:pPr>
              <w:spacing w:before="60" w:after="60"/>
              <w:jc w:val="center"/>
              <w:rPr>
                <w:rFonts w:cs="Arial"/>
                <w:lang w:val="en-GB"/>
              </w:rPr>
            </w:pPr>
          </w:p>
        </w:tc>
      </w:tr>
      <w:tr w:rsidR="003F764C" w:rsidRPr="00E8619F" w14:paraId="16275111"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5B764DCF" w14:textId="77777777" w:rsidR="003F764C" w:rsidRPr="00E8619F" w:rsidRDefault="003F764C" w:rsidP="00621561">
            <w:pPr>
              <w:spacing w:before="60" w:after="60"/>
              <w:jc w:val="both"/>
              <w:rPr>
                <w:rFonts w:cs="Arial"/>
                <w:b/>
                <w:bCs/>
                <w:lang w:val="en-GB"/>
              </w:rPr>
            </w:pPr>
            <w:r w:rsidRPr="00E8619F">
              <w:rPr>
                <w:rFonts w:cs="Arial"/>
                <w:b/>
                <w:bCs/>
                <w:lang w:val="en-GB"/>
              </w:rPr>
              <w:t>VAT (22%)</w:t>
            </w:r>
          </w:p>
        </w:tc>
        <w:tc>
          <w:tcPr>
            <w:tcW w:w="6009" w:type="dxa"/>
            <w:tcBorders>
              <w:top w:val="single" w:sz="4" w:space="0" w:color="auto"/>
              <w:left w:val="single" w:sz="4" w:space="0" w:color="auto"/>
              <w:bottom w:val="single" w:sz="4" w:space="0" w:color="auto"/>
              <w:right w:val="single" w:sz="4" w:space="0" w:color="auto"/>
            </w:tcBorders>
            <w:vAlign w:val="center"/>
          </w:tcPr>
          <w:p w14:paraId="6493D38A" w14:textId="77777777" w:rsidR="003F764C" w:rsidRPr="00E8619F" w:rsidRDefault="003F764C" w:rsidP="00621561">
            <w:pPr>
              <w:spacing w:before="60" w:after="60"/>
              <w:jc w:val="center"/>
              <w:rPr>
                <w:rFonts w:cs="Arial"/>
                <w:lang w:val="en-GB"/>
              </w:rPr>
            </w:pPr>
          </w:p>
        </w:tc>
      </w:tr>
      <w:tr w:rsidR="003F764C" w:rsidRPr="00E8619F" w14:paraId="21813AB9" w14:textId="77777777" w:rsidTr="00621561">
        <w:tc>
          <w:tcPr>
            <w:tcW w:w="2945" w:type="dxa"/>
            <w:tcBorders>
              <w:top w:val="single" w:sz="4" w:space="0" w:color="auto"/>
              <w:left w:val="single" w:sz="4" w:space="0" w:color="auto"/>
              <w:bottom w:val="single" w:sz="4" w:space="0" w:color="auto"/>
              <w:right w:val="single" w:sz="4" w:space="0" w:color="auto"/>
            </w:tcBorders>
            <w:hideMark/>
          </w:tcPr>
          <w:p w14:paraId="7D5DBD48" w14:textId="77777777" w:rsidR="003F764C" w:rsidRPr="00E8619F" w:rsidRDefault="003F764C" w:rsidP="00621561">
            <w:pPr>
              <w:spacing w:before="60" w:after="60"/>
              <w:jc w:val="both"/>
              <w:rPr>
                <w:rFonts w:cs="Arial"/>
                <w:b/>
                <w:bCs/>
                <w:lang w:val="en-GB"/>
              </w:rPr>
            </w:pPr>
            <w:r w:rsidRPr="00E8619F">
              <w:rPr>
                <w:rFonts w:cs="Arial"/>
                <w:b/>
                <w:bCs/>
                <w:lang w:val="en-GB"/>
              </w:rPr>
              <w:t>Total including VAT</w:t>
            </w:r>
          </w:p>
        </w:tc>
        <w:tc>
          <w:tcPr>
            <w:tcW w:w="6009" w:type="dxa"/>
            <w:tcBorders>
              <w:top w:val="single" w:sz="4" w:space="0" w:color="auto"/>
              <w:left w:val="single" w:sz="4" w:space="0" w:color="auto"/>
              <w:bottom w:val="single" w:sz="4" w:space="0" w:color="auto"/>
              <w:right w:val="single" w:sz="4" w:space="0" w:color="auto"/>
            </w:tcBorders>
            <w:vAlign w:val="center"/>
          </w:tcPr>
          <w:p w14:paraId="103377A2" w14:textId="77777777" w:rsidR="003F764C" w:rsidRPr="00E8619F" w:rsidRDefault="003F764C" w:rsidP="00621561">
            <w:pPr>
              <w:spacing w:before="60" w:after="60"/>
              <w:jc w:val="center"/>
              <w:rPr>
                <w:rFonts w:cs="Arial"/>
                <w:lang w:val="en-GB"/>
              </w:rPr>
            </w:pPr>
          </w:p>
        </w:tc>
      </w:tr>
    </w:tbl>
    <w:p w14:paraId="75B69FE0" w14:textId="77777777" w:rsidR="003F764C" w:rsidRPr="00E8619F" w:rsidRDefault="003F764C" w:rsidP="003F764C">
      <w:pPr>
        <w:jc w:val="both"/>
        <w:rPr>
          <w:lang w:val="en-GB"/>
        </w:rPr>
      </w:pPr>
    </w:p>
    <w:p w14:paraId="7A2037F4" w14:textId="77777777" w:rsidR="003F764C" w:rsidRPr="00E8619F" w:rsidRDefault="003F764C" w:rsidP="003F764C">
      <w:pPr>
        <w:jc w:val="both"/>
        <w:rPr>
          <w:lang w:val="en-GB"/>
        </w:rPr>
      </w:pPr>
    </w:p>
    <w:p w14:paraId="410F74EA" w14:textId="77777777" w:rsidR="003F764C" w:rsidRPr="00E8619F" w:rsidRDefault="003F764C" w:rsidP="003F764C">
      <w:pPr>
        <w:jc w:val="both"/>
        <w:rPr>
          <w:lang w:val="en-G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3D544355" w14:textId="77777777" w:rsidTr="00621561">
        <w:tc>
          <w:tcPr>
            <w:tcW w:w="3430" w:type="dxa"/>
            <w:hideMark/>
          </w:tcPr>
          <w:p w14:paraId="090516CB"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r w:rsidRPr="00E8619F">
              <w:rPr>
                <w:rFonts w:cs="Arial"/>
                <w:lang w:val="en-GB"/>
              </w:rPr>
              <w:t>Date and place:</w:t>
            </w:r>
          </w:p>
        </w:tc>
        <w:tc>
          <w:tcPr>
            <w:tcW w:w="2067" w:type="dxa"/>
          </w:tcPr>
          <w:p w14:paraId="23481ECC"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tc>
        <w:tc>
          <w:tcPr>
            <w:tcW w:w="3573" w:type="dxa"/>
            <w:hideMark/>
          </w:tcPr>
          <w:p w14:paraId="20D242AA"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r w:rsidRPr="00E8619F">
              <w:rPr>
                <w:rFonts w:cs="Arial"/>
                <w:lang w:val="en-GB"/>
              </w:rPr>
              <w:t>Signature of the authorized person:</w:t>
            </w:r>
          </w:p>
        </w:tc>
      </w:tr>
      <w:tr w:rsidR="003F764C" w:rsidRPr="00E8619F" w14:paraId="067D1708" w14:textId="77777777" w:rsidTr="00621561">
        <w:tc>
          <w:tcPr>
            <w:tcW w:w="3430" w:type="dxa"/>
            <w:tcBorders>
              <w:top w:val="nil"/>
              <w:left w:val="nil"/>
              <w:bottom w:val="single" w:sz="4" w:space="0" w:color="auto"/>
              <w:right w:val="nil"/>
            </w:tcBorders>
          </w:tcPr>
          <w:p w14:paraId="64A7E9F8"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p w14:paraId="18C7C3FC"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tc>
        <w:tc>
          <w:tcPr>
            <w:tcW w:w="2067" w:type="dxa"/>
          </w:tcPr>
          <w:p w14:paraId="42B65BCF" w14:textId="77777777" w:rsidR="003F764C" w:rsidRPr="00E8619F" w:rsidRDefault="003F764C" w:rsidP="00621561">
            <w:pPr>
              <w:widowControl w:val="0"/>
              <w:tabs>
                <w:tab w:val="left" w:pos="5580"/>
              </w:tabs>
              <w:autoSpaceDE w:val="0"/>
              <w:autoSpaceDN w:val="0"/>
              <w:adjustRightInd w:val="0"/>
              <w:spacing w:before="48"/>
              <w:jc w:val="both"/>
              <w:rPr>
                <w:rFonts w:cs="Arial"/>
                <w:color w:val="000000"/>
                <w:lang w:val="en-GB"/>
              </w:rPr>
            </w:pPr>
          </w:p>
        </w:tc>
        <w:tc>
          <w:tcPr>
            <w:tcW w:w="3573" w:type="dxa"/>
            <w:tcBorders>
              <w:top w:val="nil"/>
              <w:left w:val="nil"/>
              <w:bottom w:val="single" w:sz="4" w:space="0" w:color="auto"/>
              <w:right w:val="nil"/>
            </w:tcBorders>
          </w:tcPr>
          <w:p w14:paraId="68ECF60E"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p w14:paraId="65A85977"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tc>
      </w:tr>
    </w:tbl>
    <w:p w14:paraId="07E9377F" w14:textId="77777777" w:rsidR="003F764C" w:rsidRPr="00E8619F" w:rsidRDefault="003F764C" w:rsidP="003F764C">
      <w:pPr>
        <w:jc w:val="both"/>
        <w:rPr>
          <w:lang w:val="en-GB"/>
        </w:rPr>
      </w:pPr>
    </w:p>
    <w:p w14:paraId="1902AF59" w14:textId="77777777" w:rsidR="003F764C" w:rsidRPr="00E8619F" w:rsidRDefault="003F764C" w:rsidP="003F764C">
      <w:pPr>
        <w:rPr>
          <w:rFonts w:cs="Arial"/>
          <w:lang w:val="en-GB"/>
        </w:rPr>
      </w:pPr>
      <w:r w:rsidRPr="00E8619F">
        <w:rPr>
          <w:lang w:val="en-G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64C" w:rsidRPr="00E8619F" w14:paraId="013CB7C1" w14:textId="77777777" w:rsidTr="00621561">
        <w:tc>
          <w:tcPr>
            <w:tcW w:w="1740" w:type="dxa"/>
            <w:tcBorders>
              <w:top w:val="single" w:sz="4" w:space="0" w:color="000000"/>
              <w:left w:val="single" w:sz="4" w:space="0" w:color="000000"/>
              <w:bottom w:val="single" w:sz="4" w:space="0" w:color="000000"/>
              <w:right w:val="single" w:sz="4" w:space="0" w:color="000000"/>
            </w:tcBorders>
            <w:vAlign w:val="center"/>
            <w:hideMark/>
          </w:tcPr>
          <w:p w14:paraId="170DA341" w14:textId="77777777" w:rsidR="003F764C" w:rsidRPr="00E8619F" w:rsidRDefault="003F764C" w:rsidP="00621561">
            <w:pPr>
              <w:rPr>
                <w:b/>
                <w:lang w:val="en-GB"/>
              </w:rPr>
            </w:pPr>
            <w:r w:rsidRPr="00E8619F">
              <w:rPr>
                <w:b/>
                <w:lang w:val="en-GB"/>
              </w:rPr>
              <w:lastRenderedPageBreak/>
              <w:t>Form No. 3</w:t>
            </w:r>
          </w:p>
        </w:tc>
      </w:tr>
    </w:tbl>
    <w:p w14:paraId="11621100" w14:textId="77777777" w:rsidR="003F764C" w:rsidRPr="00E8619F" w:rsidRDefault="003F764C" w:rsidP="003F764C">
      <w:pPr>
        <w:rPr>
          <w:rFonts w:cs="Arial"/>
          <w:lang w:val="en-GB"/>
        </w:rPr>
      </w:pPr>
    </w:p>
    <w:p w14:paraId="7A32F514" w14:textId="77777777" w:rsidR="003F764C" w:rsidRPr="00E8619F" w:rsidRDefault="003F764C" w:rsidP="003F764C">
      <w:pPr>
        <w:rPr>
          <w:rFonts w:cs="Arial"/>
          <w:lang w:val="en-GB"/>
        </w:rPr>
      </w:pPr>
    </w:p>
    <w:p w14:paraId="0FF101EF" w14:textId="51CCA383" w:rsidR="003F764C" w:rsidRPr="00E8619F" w:rsidRDefault="00121E82" w:rsidP="003F764C">
      <w:pPr>
        <w:jc w:val="center"/>
        <w:rPr>
          <w:rFonts w:cs="Arial"/>
          <w:b/>
          <w:sz w:val="24"/>
          <w:lang w:val="en-GB"/>
        </w:rPr>
      </w:pPr>
      <w:r>
        <w:rPr>
          <w:rFonts w:cs="Arial"/>
          <w:b/>
          <w:sz w:val="24"/>
          <w:lang w:val="en-GB"/>
        </w:rPr>
        <w:t xml:space="preserve">ESTIMATE FORM - </w:t>
      </w:r>
      <w:r w:rsidRPr="00121E82">
        <w:rPr>
          <w:rFonts w:cs="Arial"/>
          <w:b/>
          <w:sz w:val="24"/>
          <w:lang w:val="en-GB"/>
        </w:rPr>
        <w:t>RECAPITULATION</w:t>
      </w:r>
    </w:p>
    <w:p w14:paraId="2BE3DADC" w14:textId="77777777" w:rsidR="003F764C" w:rsidRPr="00E8619F" w:rsidRDefault="003F764C" w:rsidP="003F764C">
      <w:pPr>
        <w:rPr>
          <w:rFonts w:cs="Arial"/>
          <w:b/>
          <w:lang w:val="en-GB"/>
        </w:rPr>
      </w:pPr>
    </w:p>
    <w:p w14:paraId="5F4FE3C4" w14:textId="77777777" w:rsidR="003F764C" w:rsidRPr="00E8619F" w:rsidRDefault="003F764C" w:rsidP="003F764C">
      <w:pPr>
        <w:rPr>
          <w:rFonts w:cs="Arial"/>
          <w:b/>
          <w:lang w:val="en-GB"/>
        </w:rPr>
      </w:pPr>
    </w:p>
    <w:tbl>
      <w:tblPr>
        <w:tblW w:w="9012"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1"/>
        <w:gridCol w:w="3194"/>
        <w:gridCol w:w="730"/>
        <w:gridCol w:w="1064"/>
        <w:gridCol w:w="1134"/>
        <w:gridCol w:w="708"/>
        <w:gridCol w:w="1701"/>
      </w:tblGrid>
      <w:tr w:rsidR="003F764C" w:rsidRPr="00E8619F" w14:paraId="2078DE0A" w14:textId="77777777" w:rsidTr="00621561">
        <w:tc>
          <w:tcPr>
            <w:tcW w:w="481" w:type="dxa"/>
            <w:tcBorders>
              <w:top w:val="single" w:sz="4" w:space="0" w:color="auto"/>
              <w:left w:val="single" w:sz="4" w:space="0" w:color="auto"/>
              <w:bottom w:val="single" w:sz="4" w:space="0" w:color="auto"/>
              <w:right w:val="single" w:sz="4" w:space="0" w:color="auto"/>
            </w:tcBorders>
            <w:vAlign w:val="bottom"/>
            <w:hideMark/>
          </w:tcPr>
          <w:p w14:paraId="16E1B8BD" w14:textId="77777777" w:rsidR="003F764C" w:rsidRPr="00E8619F" w:rsidRDefault="003F764C" w:rsidP="00621561">
            <w:pPr>
              <w:jc w:val="center"/>
              <w:rPr>
                <w:rFonts w:cs="Arial"/>
                <w:b/>
                <w:lang w:val="en-GB"/>
              </w:rPr>
            </w:pPr>
            <w:r w:rsidRPr="00E8619F">
              <w:rPr>
                <w:rFonts w:cs="Arial"/>
                <w:b/>
                <w:lang w:val="en-GB"/>
              </w:rPr>
              <w:t>No.</w:t>
            </w:r>
          </w:p>
        </w:tc>
        <w:tc>
          <w:tcPr>
            <w:tcW w:w="3194" w:type="dxa"/>
            <w:tcBorders>
              <w:top w:val="single" w:sz="4" w:space="0" w:color="auto"/>
              <w:left w:val="single" w:sz="4" w:space="0" w:color="auto"/>
              <w:bottom w:val="single" w:sz="4" w:space="0" w:color="auto"/>
              <w:right w:val="single" w:sz="4" w:space="0" w:color="auto"/>
            </w:tcBorders>
            <w:vAlign w:val="bottom"/>
            <w:hideMark/>
          </w:tcPr>
          <w:p w14:paraId="6C78D8AA" w14:textId="77777777" w:rsidR="003F764C" w:rsidRPr="00E8619F" w:rsidRDefault="003F764C" w:rsidP="00621561">
            <w:pPr>
              <w:jc w:val="center"/>
              <w:rPr>
                <w:rFonts w:cs="Arial"/>
                <w:b/>
                <w:lang w:val="en-GB"/>
              </w:rPr>
            </w:pPr>
            <w:r w:rsidRPr="00E8619F">
              <w:rPr>
                <w:rFonts w:cs="Arial"/>
                <w:b/>
                <w:lang w:val="en-GB"/>
              </w:rPr>
              <w:t>LOT</w:t>
            </w:r>
          </w:p>
        </w:tc>
        <w:tc>
          <w:tcPr>
            <w:tcW w:w="730" w:type="dxa"/>
            <w:tcBorders>
              <w:top w:val="single" w:sz="4" w:space="0" w:color="auto"/>
              <w:left w:val="single" w:sz="4" w:space="0" w:color="auto"/>
              <w:bottom w:val="single" w:sz="4" w:space="0" w:color="auto"/>
              <w:right w:val="single" w:sz="4" w:space="0" w:color="auto"/>
            </w:tcBorders>
            <w:vAlign w:val="bottom"/>
            <w:hideMark/>
          </w:tcPr>
          <w:p w14:paraId="731CDFD3" w14:textId="77777777" w:rsidR="003F764C" w:rsidRPr="00E8619F" w:rsidRDefault="003F764C" w:rsidP="00621561">
            <w:pPr>
              <w:jc w:val="center"/>
              <w:rPr>
                <w:rFonts w:cs="Arial"/>
                <w:b/>
                <w:lang w:val="en-GB"/>
              </w:rPr>
            </w:pPr>
            <w:r w:rsidRPr="00E8619F">
              <w:rPr>
                <w:rFonts w:cs="Arial"/>
                <w:b/>
                <w:lang w:val="en-GB"/>
              </w:rPr>
              <w:t>EM</w:t>
            </w:r>
          </w:p>
        </w:tc>
        <w:tc>
          <w:tcPr>
            <w:tcW w:w="1064" w:type="dxa"/>
            <w:tcBorders>
              <w:top w:val="single" w:sz="4" w:space="0" w:color="auto"/>
              <w:left w:val="single" w:sz="4" w:space="0" w:color="auto"/>
              <w:bottom w:val="single" w:sz="4" w:space="0" w:color="auto"/>
              <w:right w:val="single" w:sz="4" w:space="0" w:color="auto"/>
            </w:tcBorders>
            <w:vAlign w:val="bottom"/>
            <w:hideMark/>
          </w:tcPr>
          <w:p w14:paraId="35C39B69" w14:textId="77777777" w:rsidR="003F764C" w:rsidRPr="00E8619F" w:rsidRDefault="003F764C" w:rsidP="00621561">
            <w:pPr>
              <w:jc w:val="center"/>
              <w:rPr>
                <w:rFonts w:cs="Arial"/>
                <w:b/>
                <w:lang w:val="en-GB"/>
              </w:rPr>
            </w:pPr>
            <w:r w:rsidRPr="00E8619F">
              <w:rPr>
                <w:rFonts w:cs="Arial"/>
                <w:b/>
                <w:lang w:val="en-GB"/>
              </w:rPr>
              <w:t>Quantity</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2DEB6E" w14:textId="77777777" w:rsidR="003F764C" w:rsidRPr="00E8619F" w:rsidRDefault="003F764C" w:rsidP="00621561">
            <w:pPr>
              <w:jc w:val="center"/>
              <w:rPr>
                <w:rFonts w:cs="Arial"/>
                <w:b/>
                <w:lang w:val="en-GB"/>
              </w:rPr>
            </w:pPr>
            <w:r w:rsidRPr="00E8619F">
              <w:rPr>
                <w:rFonts w:cs="Arial"/>
                <w:b/>
                <w:lang w:val="en-GB"/>
              </w:rPr>
              <w:t>price excluding VAT</w:t>
            </w:r>
          </w:p>
        </w:tc>
        <w:tc>
          <w:tcPr>
            <w:tcW w:w="708" w:type="dxa"/>
            <w:tcBorders>
              <w:top w:val="single" w:sz="4" w:space="0" w:color="auto"/>
              <w:left w:val="single" w:sz="4" w:space="0" w:color="auto"/>
              <w:bottom w:val="single" w:sz="4" w:space="0" w:color="auto"/>
              <w:right w:val="single" w:sz="4" w:space="0" w:color="auto"/>
            </w:tcBorders>
            <w:vAlign w:val="bottom"/>
            <w:hideMark/>
          </w:tcPr>
          <w:p w14:paraId="78AD9E18" w14:textId="77777777" w:rsidR="003F764C" w:rsidRPr="00E8619F" w:rsidRDefault="003F764C" w:rsidP="00621561">
            <w:pPr>
              <w:jc w:val="center"/>
              <w:rPr>
                <w:rFonts w:cs="Arial"/>
                <w:b/>
                <w:lang w:val="en-GB"/>
              </w:rPr>
            </w:pPr>
            <w:r w:rsidRPr="00E8619F">
              <w:rPr>
                <w:rFonts w:cs="Arial"/>
                <w:b/>
                <w:lang w:val="en-GB"/>
              </w:rPr>
              <w:t>VAT</w:t>
            </w:r>
          </w:p>
          <w:p w14:paraId="3796F555" w14:textId="77777777" w:rsidR="003F764C" w:rsidRPr="00E8619F" w:rsidRDefault="003F764C" w:rsidP="00621561">
            <w:pPr>
              <w:jc w:val="center"/>
              <w:rPr>
                <w:rFonts w:cs="Arial"/>
                <w:b/>
                <w:lang w:val="en-GB"/>
              </w:rPr>
            </w:pPr>
            <w:r w:rsidRPr="00E8619F">
              <w:rPr>
                <w:rFonts w:cs="Arial"/>
                <w:b/>
                <w:lang w:val="en-GB"/>
              </w:rPr>
              <w:t>(%)</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54E8609" w14:textId="77777777" w:rsidR="003F764C" w:rsidRPr="00E8619F" w:rsidRDefault="003F764C" w:rsidP="00621561">
            <w:pPr>
              <w:jc w:val="center"/>
              <w:rPr>
                <w:rFonts w:cs="Arial"/>
                <w:b/>
                <w:lang w:val="en-GB"/>
              </w:rPr>
            </w:pPr>
            <w:r w:rsidRPr="00E8619F">
              <w:rPr>
                <w:rFonts w:cs="Arial"/>
                <w:b/>
                <w:lang w:val="en-GB"/>
              </w:rPr>
              <w:t>Total including VAT</w:t>
            </w:r>
          </w:p>
        </w:tc>
      </w:tr>
      <w:tr w:rsidR="003F764C" w:rsidRPr="00E8619F" w14:paraId="514BF212" w14:textId="77777777" w:rsidTr="00621561">
        <w:tc>
          <w:tcPr>
            <w:tcW w:w="481" w:type="dxa"/>
            <w:tcBorders>
              <w:top w:val="single" w:sz="4" w:space="0" w:color="auto"/>
              <w:left w:val="single" w:sz="4" w:space="0" w:color="auto"/>
              <w:bottom w:val="single" w:sz="4" w:space="0" w:color="auto"/>
              <w:right w:val="single" w:sz="4" w:space="0" w:color="auto"/>
            </w:tcBorders>
          </w:tcPr>
          <w:p w14:paraId="57EAE625" w14:textId="77777777" w:rsidR="003F764C" w:rsidRPr="00E8619F" w:rsidRDefault="003F764C" w:rsidP="00621561">
            <w:pPr>
              <w:jc w:val="center"/>
              <w:rPr>
                <w:rFonts w:cs="Arial"/>
                <w:b/>
                <w:i/>
                <w:u w:val="single"/>
                <w:lang w:val="en-GB"/>
              </w:rPr>
            </w:pPr>
          </w:p>
          <w:p w14:paraId="698C0257" w14:textId="77777777" w:rsidR="003F764C" w:rsidRPr="00E8619F" w:rsidRDefault="003F764C" w:rsidP="00621561">
            <w:pPr>
              <w:jc w:val="center"/>
              <w:rPr>
                <w:rFonts w:cs="Arial"/>
                <w:b/>
                <w:i/>
                <w:u w:val="single"/>
                <w:lang w:val="en-GB"/>
              </w:rPr>
            </w:pPr>
            <w:r w:rsidRPr="00E8619F">
              <w:rPr>
                <w:rFonts w:cs="Arial"/>
                <w:b/>
                <w:i/>
                <w:u w:val="single"/>
                <w:lang w:val="en-GB"/>
              </w:rPr>
              <w:t>1.</w:t>
            </w:r>
          </w:p>
        </w:tc>
        <w:tc>
          <w:tcPr>
            <w:tcW w:w="3194" w:type="dxa"/>
            <w:tcBorders>
              <w:top w:val="single" w:sz="4" w:space="0" w:color="auto"/>
              <w:left w:val="single" w:sz="4" w:space="0" w:color="auto"/>
              <w:bottom w:val="single" w:sz="4" w:space="0" w:color="auto"/>
              <w:right w:val="single" w:sz="4" w:space="0" w:color="auto"/>
            </w:tcBorders>
          </w:tcPr>
          <w:p w14:paraId="3B42A8D6" w14:textId="77777777" w:rsidR="003F764C" w:rsidRPr="00E8619F" w:rsidRDefault="003F764C" w:rsidP="00621561">
            <w:pPr>
              <w:rPr>
                <w:rFonts w:cs="Arial"/>
                <w:b/>
                <w:i/>
                <w:iCs/>
                <w:lang w:val="en-GB"/>
              </w:rPr>
            </w:pPr>
          </w:p>
          <w:p w14:paraId="0753DC6F" w14:textId="77777777" w:rsidR="003F764C" w:rsidRPr="00E8619F" w:rsidRDefault="003F764C" w:rsidP="00621561">
            <w:pPr>
              <w:rPr>
                <w:rFonts w:cs="Arial"/>
                <w:b/>
                <w:i/>
                <w:lang w:val="en-GB"/>
              </w:rPr>
            </w:pPr>
            <w:r w:rsidRPr="00E8619F">
              <w:rPr>
                <w:rFonts w:cs="Arial"/>
                <w:b/>
                <w:i/>
                <w:iCs/>
                <w:lang w:val="en-GB"/>
              </w:rPr>
              <w:t>LOT: Laboratory Equipment and Environmental Monitoring Sensors and Systems Specifications</w:t>
            </w:r>
          </w:p>
        </w:tc>
        <w:tc>
          <w:tcPr>
            <w:tcW w:w="730" w:type="dxa"/>
            <w:tcBorders>
              <w:top w:val="single" w:sz="4" w:space="0" w:color="auto"/>
              <w:left w:val="single" w:sz="4" w:space="0" w:color="auto"/>
              <w:bottom w:val="single" w:sz="4" w:space="0" w:color="auto"/>
              <w:right w:val="single" w:sz="4" w:space="0" w:color="auto"/>
            </w:tcBorders>
          </w:tcPr>
          <w:p w14:paraId="373C34C3"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1BC0FDA6"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55CF96DB" w14:textId="0BD9B1C8"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17DB2953" w14:textId="3985FD08"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4DCD1FDB" w14:textId="77777777" w:rsidR="003F764C" w:rsidRPr="00E8619F" w:rsidRDefault="003F764C" w:rsidP="00621561">
            <w:pPr>
              <w:jc w:val="center"/>
              <w:rPr>
                <w:rFonts w:cs="Arial"/>
                <w:lang w:val="en-GB"/>
              </w:rPr>
            </w:pPr>
          </w:p>
        </w:tc>
      </w:tr>
      <w:tr w:rsidR="003F764C" w:rsidRPr="00E8619F" w14:paraId="2DBD57DE" w14:textId="77777777" w:rsidTr="00621561">
        <w:tc>
          <w:tcPr>
            <w:tcW w:w="481" w:type="dxa"/>
            <w:tcBorders>
              <w:top w:val="single" w:sz="4" w:space="0" w:color="auto"/>
              <w:left w:val="single" w:sz="4" w:space="0" w:color="auto"/>
              <w:bottom w:val="single" w:sz="4" w:space="0" w:color="auto"/>
              <w:right w:val="single" w:sz="4" w:space="0" w:color="auto"/>
            </w:tcBorders>
          </w:tcPr>
          <w:p w14:paraId="69926A63" w14:textId="77777777" w:rsidR="003F764C" w:rsidRPr="00E8619F" w:rsidRDefault="003F764C" w:rsidP="00621561">
            <w:pPr>
              <w:jc w:val="center"/>
              <w:rPr>
                <w:rFonts w:cs="Arial"/>
                <w:b/>
                <w:i/>
                <w:u w:val="single"/>
                <w:lang w:val="en-GB"/>
              </w:rPr>
            </w:pPr>
          </w:p>
          <w:p w14:paraId="31084D9A" w14:textId="77777777" w:rsidR="003F764C" w:rsidRPr="00E8619F" w:rsidRDefault="003F764C" w:rsidP="00621561">
            <w:pPr>
              <w:jc w:val="center"/>
              <w:rPr>
                <w:rFonts w:cs="Arial"/>
                <w:b/>
                <w:i/>
                <w:u w:val="single"/>
                <w:lang w:val="en-GB"/>
              </w:rPr>
            </w:pPr>
            <w:r w:rsidRPr="00E8619F">
              <w:rPr>
                <w:rFonts w:cs="Arial"/>
                <w:b/>
                <w:i/>
                <w:u w:val="single"/>
                <w:lang w:val="en-GB"/>
              </w:rPr>
              <w:t>2.</w:t>
            </w:r>
          </w:p>
        </w:tc>
        <w:tc>
          <w:tcPr>
            <w:tcW w:w="3194" w:type="dxa"/>
            <w:tcBorders>
              <w:top w:val="single" w:sz="4" w:space="0" w:color="auto"/>
              <w:left w:val="single" w:sz="4" w:space="0" w:color="auto"/>
              <w:bottom w:val="single" w:sz="4" w:space="0" w:color="auto"/>
              <w:right w:val="single" w:sz="4" w:space="0" w:color="auto"/>
            </w:tcBorders>
          </w:tcPr>
          <w:p w14:paraId="2695ED88" w14:textId="77777777" w:rsidR="003F764C" w:rsidRPr="00E8619F" w:rsidRDefault="003F764C" w:rsidP="00621561">
            <w:pPr>
              <w:rPr>
                <w:rFonts w:cs="Arial"/>
                <w:b/>
                <w:i/>
                <w:lang w:val="en-GB"/>
              </w:rPr>
            </w:pPr>
          </w:p>
          <w:p w14:paraId="60C6330D" w14:textId="77777777" w:rsidR="003F764C" w:rsidRPr="00E8619F" w:rsidRDefault="003F764C" w:rsidP="00621561">
            <w:pPr>
              <w:rPr>
                <w:rFonts w:cs="Arial"/>
                <w:b/>
                <w:i/>
                <w:lang w:val="en-GB"/>
              </w:rPr>
            </w:pPr>
            <w:r w:rsidRPr="00E8619F">
              <w:rPr>
                <w:rFonts w:cs="Arial"/>
                <w:b/>
                <w:i/>
                <w:lang w:val="en-GB"/>
              </w:rPr>
              <w:t>LOT: Soil Physical Properties, Sampling and Sensor systems Equipment</w:t>
            </w:r>
          </w:p>
        </w:tc>
        <w:tc>
          <w:tcPr>
            <w:tcW w:w="730" w:type="dxa"/>
            <w:tcBorders>
              <w:top w:val="single" w:sz="4" w:space="0" w:color="auto"/>
              <w:left w:val="single" w:sz="4" w:space="0" w:color="auto"/>
              <w:bottom w:val="single" w:sz="4" w:space="0" w:color="auto"/>
              <w:right w:val="single" w:sz="4" w:space="0" w:color="auto"/>
            </w:tcBorders>
          </w:tcPr>
          <w:p w14:paraId="2EA15FDA"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7FE6F7C5"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5ABC4F01"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052FBEBF"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13B54FA6" w14:textId="77777777" w:rsidR="003F764C" w:rsidRPr="00E8619F" w:rsidRDefault="003F764C" w:rsidP="00621561">
            <w:pPr>
              <w:jc w:val="center"/>
              <w:rPr>
                <w:rFonts w:cs="Arial"/>
                <w:lang w:val="en-GB"/>
              </w:rPr>
            </w:pPr>
          </w:p>
        </w:tc>
      </w:tr>
      <w:tr w:rsidR="003F764C" w:rsidRPr="00E8619F" w14:paraId="31F0706B" w14:textId="77777777" w:rsidTr="00621561">
        <w:tc>
          <w:tcPr>
            <w:tcW w:w="481" w:type="dxa"/>
            <w:tcBorders>
              <w:top w:val="single" w:sz="4" w:space="0" w:color="auto"/>
              <w:left w:val="single" w:sz="4" w:space="0" w:color="auto"/>
              <w:bottom w:val="single" w:sz="4" w:space="0" w:color="auto"/>
              <w:right w:val="single" w:sz="4" w:space="0" w:color="auto"/>
            </w:tcBorders>
          </w:tcPr>
          <w:p w14:paraId="53E09AD7" w14:textId="77777777" w:rsidR="003F764C" w:rsidRPr="00E8619F" w:rsidRDefault="003F764C" w:rsidP="00621561">
            <w:pPr>
              <w:jc w:val="center"/>
              <w:rPr>
                <w:rFonts w:cs="Arial"/>
                <w:b/>
                <w:i/>
                <w:u w:val="single"/>
                <w:lang w:val="en-GB"/>
              </w:rPr>
            </w:pPr>
          </w:p>
          <w:p w14:paraId="6AA116F9" w14:textId="77777777" w:rsidR="003F764C" w:rsidRPr="00E8619F" w:rsidRDefault="003F764C" w:rsidP="00621561">
            <w:pPr>
              <w:jc w:val="center"/>
              <w:rPr>
                <w:rFonts w:cs="Arial"/>
                <w:b/>
                <w:i/>
                <w:u w:val="single"/>
                <w:lang w:val="en-GB"/>
              </w:rPr>
            </w:pPr>
            <w:r w:rsidRPr="00E8619F">
              <w:rPr>
                <w:rFonts w:cs="Arial"/>
                <w:b/>
                <w:i/>
                <w:u w:val="single"/>
                <w:lang w:val="en-GB"/>
              </w:rPr>
              <w:t>3.</w:t>
            </w:r>
          </w:p>
        </w:tc>
        <w:tc>
          <w:tcPr>
            <w:tcW w:w="3194" w:type="dxa"/>
            <w:tcBorders>
              <w:top w:val="single" w:sz="4" w:space="0" w:color="auto"/>
              <w:left w:val="single" w:sz="4" w:space="0" w:color="auto"/>
              <w:bottom w:val="single" w:sz="4" w:space="0" w:color="auto"/>
              <w:right w:val="single" w:sz="4" w:space="0" w:color="auto"/>
            </w:tcBorders>
          </w:tcPr>
          <w:p w14:paraId="40FB4BBD" w14:textId="77777777" w:rsidR="003F764C" w:rsidRPr="00E8619F" w:rsidRDefault="003F764C" w:rsidP="00621561">
            <w:pPr>
              <w:rPr>
                <w:rFonts w:cs="Arial"/>
                <w:b/>
                <w:i/>
                <w:lang w:val="en-GB"/>
              </w:rPr>
            </w:pPr>
          </w:p>
          <w:p w14:paraId="0395601D" w14:textId="77777777" w:rsidR="003F764C" w:rsidRPr="00E8619F" w:rsidRDefault="003F764C" w:rsidP="00621561">
            <w:pPr>
              <w:rPr>
                <w:rFonts w:cs="Arial"/>
                <w:b/>
                <w:i/>
                <w:lang w:val="en-GB"/>
              </w:rPr>
            </w:pPr>
            <w:r w:rsidRPr="00E8619F">
              <w:rPr>
                <w:rFonts w:cs="Arial"/>
                <w:b/>
                <w:i/>
                <w:lang w:val="en-GB"/>
              </w:rPr>
              <w:t>LOT: Gas Exchange and Environmental Monitoring Systems</w:t>
            </w:r>
          </w:p>
        </w:tc>
        <w:tc>
          <w:tcPr>
            <w:tcW w:w="730" w:type="dxa"/>
            <w:tcBorders>
              <w:top w:val="single" w:sz="4" w:space="0" w:color="auto"/>
              <w:left w:val="single" w:sz="4" w:space="0" w:color="auto"/>
              <w:bottom w:val="single" w:sz="4" w:space="0" w:color="auto"/>
              <w:right w:val="single" w:sz="4" w:space="0" w:color="auto"/>
            </w:tcBorders>
          </w:tcPr>
          <w:p w14:paraId="1494F2D5"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313494FF"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4944B648"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6C11B21C"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7DEAC0B9" w14:textId="77777777" w:rsidR="003F764C" w:rsidRPr="00E8619F" w:rsidRDefault="003F764C" w:rsidP="00621561">
            <w:pPr>
              <w:jc w:val="center"/>
              <w:rPr>
                <w:rFonts w:cs="Arial"/>
                <w:lang w:val="en-GB"/>
              </w:rPr>
            </w:pPr>
          </w:p>
        </w:tc>
      </w:tr>
      <w:tr w:rsidR="003F764C" w:rsidRPr="00E8619F" w14:paraId="1AC52F7D" w14:textId="77777777" w:rsidTr="00621561">
        <w:tc>
          <w:tcPr>
            <w:tcW w:w="481" w:type="dxa"/>
            <w:tcBorders>
              <w:top w:val="single" w:sz="4" w:space="0" w:color="auto"/>
              <w:left w:val="single" w:sz="4" w:space="0" w:color="auto"/>
              <w:bottom w:val="single" w:sz="4" w:space="0" w:color="auto"/>
              <w:right w:val="single" w:sz="4" w:space="0" w:color="auto"/>
            </w:tcBorders>
          </w:tcPr>
          <w:p w14:paraId="70159268" w14:textId="77777777" w:rsidR="003F764C" w:rsidRPr="00E8619F" w:rsidRDefault="003F764C" w:rsidP="00621561">
            <w:pPr>
              <w:jc w:val="center"/>
              <w:rPr>
                <w:rFonts w:cs="Arial"/>
                <w:b/>
                <w:i/>
                <w:u w:val="single"/>
                <w:lang w:val="en-GB"/>
              </w:rPr>
            </w:pPr>
          </w:p>
          <w:p w14:paraId="069EA24F" w14:textId="77777777" w:rsidR="003F764C" w:rsidRPr="00E8619F" w:rsidRDefault="003F764C" w:rsidP="00621561">
            <w:pPr>
              <w:jc w:val="center"/>
              <w:rPr>
                <w:rFonts w:cs="Arial"/>
                <w:b/>
                <w:i/>
                <w:u w:val="single"/>
                <w:lang w:val="en-GB"/>
              </w:rPr>
            </w:pPr>
            <w:r w:rsidRPr="00E8619F">
              <w:rPr>
                <w:rFonts w:cs="Arial"/>
                <w:b/>
                <w:i/>
                <w:u w:val="single"/>
                <w:lang w:val="en-GB"/>
              </w:rPr>
              <w:t>4.</w:t>
            </w:r>
          </w:p>
        </w:tc>
        <w:tc>
          <w:tcPr>
            <w:tcW w:w="3194" w:type="dxa"/>
            <w:tcBorders>
              <w:top w:val="single" w:sz="4" w:space="0" w:color="auto"/>
              <w:left w:val="single" w:sz="4" w:space="0" w:color="auto"/>
              <w:bottom w:val="single" w:sz="4" w:space="0" w:color="auto"/>
              <w:right w:val="single" w:sz="4" w:space="0" w:color="auto"/>
            </w:tcBorders>
          </w:tcPr>
          <w:p w14:paraId="0EC5745D" w14:textId="77777777" w:rsidR="003F764C" w:rsidRPr="00E8619F" w:rsidRDefault="003F764C" w:rsidP="00621561">
            <w:pPr>
              <w:rPr>
                <w:rFonts w:cs="Arial"/>
                <w:b/>
                <w:i/>
                <w:lang w:val="en-GB"/>
              </w:rPr>
            </w:pPr>
          </w:p>
          <w:p w14:paraId="480DC816" w14:textId="77777777" w:rsidR="003F764C" w:rsidRPr="00E8619F" w:rsidRDefault="003F764C" w:rsidP="00621561">
            <w:pPr>
              <w:rPr>
                <w:rFonts w:cs="Arial"/>
                <w:b/>
                <w:i/>
                <w:lang w:val="en-GB"/>
              </w:rPr>
            </w:pPr>
            <w:r w:rsidRPr="00E8619F">
              <w:rPr>
                <w:rFonts w:cs="Arial"/>
                <w:b/>
                <w:i/>
                <w:lang w:val="en-GB"/>
              </w:rPr>
              <w:t>LOT: Soil Bulk Density Measurement Equipment</w:t>
            </w:r>
          </w:p>
        </w:tc>
        <w:tc>
          <w:tcPr>
            <w:tcW w:w="730" w:type="dxa"/>
            <w:tcBorders>
              <w:top w:val="single" w:sz="4" w:space="0" w:color="auto"/>
              <w:left w:val="single" w:sz="4" w:space="0" w:color="auto"/>
              <w:bottom w:val="single" w:sz="4" w:space="0" w:color="auto"/>
              <w:right w:val="single" w:sz="4" w:space="0" w:color="auto"/>
            </w:tcBorders>
          </w:tcPr>
          <w:p w14:paraId="53C1C597"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4BC60447"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069EEA25"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19893275"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3F618201" w14:textId="77777777" w:rsidR="003F764C" w:rsidRPr="00E8619F" w:rsidRDefault="003F764C" w:rsidP="00621561">
            <w:pPr>
              <w:jc w:val="center"/>
              <w:rPr>
                <w:rFonts w:cs="Arial"/>
                <w:lang w:val="en-GB"/>
              </w:rPr>
            </w:pPr>
          </w:p>
        </w:tc>
      </w:tr>
      <w:tr w:rsidR="003F764C" w:rsidRPr="00E8619F" w14:paraId="55DDF470" w14:textId="77777777" w:rsidTr="00621561">
        <w:tc>
          <w:tcPr>
            <w:tcW w:w="481" w:type="dxa"/>
            <w:tcBorders>
              <w:top w:val="single" w:sz="4" w:space="0" w:color="auto"/>
              <w:left w:val="single" w:sz="4" w:space="0" w:color="auto"/>
              <w:bottom w:val="single" w:sz="4" w:space="0" w:color="auto"/>
              <w:right w:val="single" w:sz="4" w:space="0" w:color="auto"/>
            </w:tcBorders>
          </w:tcPr>
          <w:p w14:paraId="19BBA10F" w14:textId="77777777" w:rsidR="003F764C" w:rsidRPr="00E8619F" w:rsidRDefault="003F764C" w:rsidP="00621561">
            <w:pPr>
              <w:jc w:val="center"/>
              <w:rPr>
                <w:rFonts w:cs="Arial"/>
                <w:b/>
                <w:i/>
                <w:u w:val="single"/>
                <w:lang w:val="en-GB"/>
              </w:rPr>
            </w:pPr>
          </w:p>
          <w:p w14:paraId="4E1E7D56" w14:textId="77777777" w:rsidR="003F764C" w:rsidRPr="00E8619F" w:rsidRDefault="003F764C" w:rsidP="00621561">
            <w:pPr>
              <w:jc w:val="center"/>
              <w:rPr>
                <w:rFonts w:cs="Arial"/>
                <w:b/>
                <w:i/>
                <w:u w:val="single"/>
                <w:lang w:val="en-GB"/>
              </w:rPr>
            </w:pPr>
            <w:r w:rsidRPr="00E8619F">
              <w:rPr>
                <w:rFonts w:cs="Arial"/>
                <w:b/>
                <w:i/>
                <w:u w:val="single"/>
                <w:lang w:val="en-GB"/>
              </w:rPr>
              <w:t>5.</w:t>
            </w:r>
          </w:p>
        </w:tc>
        <w:tc>
          <w:tcPr>
            <w:tcW w:w="3194" w:type="dxa"/>
            <w:tcBorders>
              <w:top w:val="single" w:sz="4" w:space="0" w:color="auto"/>
              <w:left w:val="single" w:sz="4" w:space="0" w:color="auto"/>
              <w:bottom w:val="single" w:sz="4" w:space="0" w:color="auto"/>
              <w:right w:val="single" w:sz="4" w:space="0" w:color="auto"/>
            </w:tcBorders>
          </w:tcPr>
          <w:p w14:paraId="02BB31A0" w14:textId="77777777" w:rsidR="003F764C" w:rsidRPr="00E8619F" w:rsidRDefault="003F764C" w:rsidP="00621561">
            <w:pPr>
              <w:rPr>
                <w:rFonts w:cs="Arial"/>
                <w:b/>
                <w:i/>
                <w:lang w:val="en-GB"/>
              </w:rPr>
            </w:pPr>
          </w:p>
          <w:p w14:paraId="626B7162" w14:textId="77777777" w:rsidR="003F764C" w:rsidRPr="00E8619F" w:rsidRDefault="003F764C" w:rsidP="00621561">
            <w:pPr>
              <w:rPr>
                <w:rFonts w:cs="Arial"/>
                <w:b/>
                <w:i/>
                <w:lang w:val="en-GB"/>
              </w:rPr>
            </w:pPr>
            <w:r w:rsidRPr="00E8619F">
              <w:rPr>
                <w:rFonts w:cs="Arial"/>
                <w:b/>
                <w:i/>
                <w:lang w:val="en-GB"/>
              </w:rPr>
              <w:t>LOT: Essential Laboratory Devices for Precision Weighing and Mixing</w:t>
            </w:r>
          </w:p>
        </w:tc>
        <w:tc>
          <w:tcPr>
            <w:tcW w:w="730" w:type="dxa"/>
            <w:tcBorders>
              <w:top w:val="single" w:sz="4" w:space="0" w:color="auto"/>
              <w:left w:val="single" w:sz="4" w:space="0" w:color="auto"/>
              <w:bottom w:val="single" w:sz="4" w:space="0" w:color="auto"/>
              <w:right w:val="single" w:sz="4" w:space="0" w:color="auto"/>
            </w:tcBorders>
          </w:tcPr>
          <w:p w14:paraId="4EE9A787"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74CCB83D"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6CC4DFF6"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57D0DE78"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02F39669" w14:textId="77777777" w:rsidR="003F764C" w:rsidRPr="00E8619F" w:rsidRDefault="003F764C" w:rsidP="00621561">
            <w:pPr>
              <w:jc w:val="center"/>
              <w:rPr>
                <w:rFonts w:cs="Arial"/>
                <w:lang w:val="en-GB"/>
              </w:rPr>
            </w:pPr>
          </w:p>
        </w:tc>
      </w:tr>
      <w:tr w:rsidR="003F764C" w:rsidRPr="00E8619F" w14:paraId="2347E58C" w14:textId="77777777" w:rsidTr="00621561">
        <w:tc>
          <w:tcPr>
            <w:tcW w:w="481" w:type="dxa"/>
            <w:tcBorders>
              <w:top w:val="single" w:sz="4" w:space="0" w:color="auto"/>
              <w:left w:val="single" w:sz="4" w:space="0" w:color="auto"/>
              <w:bottom w:val="single" w:sz="4" w:space="0" w:color="auto"/>
              <w:right w:val="single" w:sz="4" w:space="0" w:color="auto"/>
            </w:tcBorders>
          </w:tcPr>
          <w:p w14:paraId="3EF752AB" w14:textId="77777777" w:rsidR="003F764C" w:rsidRPr="00E8619F" w:rsidRDefault="003F764C" w:rsidP="00621561">
            <w:pPr>
              <w:jc w:val="center"/>
              <w:rPr>
                <w:rFonts w:cs="Arial"/>
                <w:b/>
                <w:i/>
                <w:u w:val="single"/>
                <w:lang w:val="en-GB"/>
              </w:rPr>
            </w:pPr>
          </w:p>
          <w:p w14:paraId="312B3CC5" w14:textId="77777777" w:rsidR="003F764C" w:rsidRPr="00E8619F" w:rsidRDefault="003F764C" w:rsidP="00621561">
            <w:pPr>
              <w:jc w:val="center"/>
              <w:rPr>
                <w:rFonts w:cs="Arial"/>
                <w:b/>
                <w:i/>
                <w:u w:val="single"/>
                <w:lang w:val="en-GB"/>
              </w:rPr>
            </w:pPr>
            <w:r w:rsidRPr="00E8619F">
              <w:rPr>
                <w:rFonts w:cs="Arial"/>
                <w:b/>
                <w:i/>
                <w:u w:val="single"/>
                <w:lang w:val="en-GB"/>
              </w:rPr>
              <w:t>6.</w:t>
            </w:r>
          </w:p>
        </w:tc>
        <w:tc>
          <w:tcPr>
            <w:tcW w:w="3194" w:type="dxa"/>
            <w:tcBorders>
              <w:top w:val="single" w:sz="4" w:space="0" w:color="auto"/>
              <w:left w:val="single" w:sz="4" w:space="0" w:color="auto"/>
              <w:bottom w:val="single" w:sz="4" w:space="0" w:color="auto"/>
              <w:right w:val="single" w:sz="4" w:space="0" w:color="auto"/>
            </w:tcBorders>
          </w:tcPr>
          <w:p w14:paraId="62C71274" w14:textId="77777777" w:rsidR="003F764C" w:rsidRPr="00E8619F" w:rsidRDefault="003F764C" w:rsidP="00621561">
            <w:pPr>
              <w:rPr>
                <w:rFonts w:cs="Arial"/>
                <w:b/>
                <w:i/>
                <w:lang w:val="en-GB"/>
              </w:rPr>
            </w:pPr>
          </w:p>
          <w:p w14:paraId="0A1BD186" w14:textId="77777777" w:rsidR="003F764C" w:rsidRPr="00E8619F" w:rsidRDefault="003F764C" w:rsidP="00621561">
            <w:pPr>
              <w:rPr>
                <w:rFonts w:cs="Arial"/>
                <w:b/>
                <w:i/>
                <w:lang w:val="en-GB"/>
              </w:rPr>
            </w:pPr>
            <w:r w:rsidRPr="00E8619F">
              <w:rPr>
                <w:rFonts w:cs="Arial"/>
                <w:b/>
                <w:i/>
                <w:lang w:val="en-GB"/>
              </w:rPr>
              <w:t>LOT: Computing Equipment</w:t>
            </w:r>
          </w:p>
        </w:tc>
        <w:tc>
          <w:tcPr>
            <w:tcW w:w="730" w:type="dxa"/>
            <w:tcBorders>
              <w:top w:val="single" w:sz="4" w:space="0" w:color="auto"/>
              <w:left w:val="single" w:sz="4" w:space="0" w:color="auto"/>
              <w:bottom w:val="single" w:sz="4" w:space="0" w:color="auto"/>
              <w:right w:val="single" w:sz="4" w:space="0" w:color="auto"/>
            </w:tcBorders>
          </w:tcPr>
          <w:p w14:paraId="6841ABF0"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3A6E011C" w14:textId="77777777" w:rsidR="003F764C" w:rsidRPr="00E8619F" w:rsidRDefault="003F764C" w:rsidP="00621561">
            <w:pPr>
              <w:jc w:val="center"/>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14:paraId="292D70BB"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4F4A7C71"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7794D1F7" w14:textId="77777777" w:rsidR="003F764C" w:rsidRPr="00E8619F" w:rsidRDefault="003F764C" w:rsidP="00621561">
            <w:pPr>
              <w:jc w:val="center"/>
              <w:rPr>
                <w:rFonts w:cs="Arial"/>
                <w:lang w:val="en-GB"/>
              </w:rPr>
            </w:pPr>
          </w:p>
        </w:tc>
      </w:tr>
      <w:tr w:rsidR="003F764C" w:rsidRPr="00E8619F" w14:paraId="69BFC4C6" w14:textId="77777777" w:rsidTr="00621561">
        <w:tc>
          <w:tcPr>
            <w:tcW w:w="481" w:type="dxa"/>
            <w:tcBorders>
              <w:top w:val="single" w:sz="4" w:space="0" w:color="auto"/>
              <w:left w:val="single" w:sz="4" w:space="0" w:color="auto"/>
              <w:bottom w:val="single" w:sz="4" w:space="0" w:color="auto"/>
              <w:right w:val="single" w:sz="4" w:space="0" w:color="auto"/>
            </w:tcBorders>
          </w:tcPr>
          <w:p w14:paraId="183DE63B" w14:textId="77777777" w:rsidR="003F764C" w:rsidRPr="00E8619F" w:rsidRDefault="003F764C" w:rsidP="00621561">
            <w:pPr>
              <w:jc w:val="center"/>
              <w:rPr>
                <w:rFonts w:cs="Arial"/>
                <w:b/>
                <w:i/>
                <w:u w:val="single"/>
                <w:lang w:val="en-GB"/>
              </w:rPr>
            </w:pPr>
          </w:p>
          <w:p w14:paraId="19B62C05" w14:textId="77777777" w:rsidR="003F764C" w:rsidRPr="00E8619F" w:rsidRDefault="003F764C" w:rsidP="00621561">
            <w:pPr>
              <w:jc w:val="center"/>
              <w:rPr>
                <w:rFonts w:cs="Arial"/>
                <w:b/>
                <w:i/>
                <w:u w:val="single"/>
                <w:lang w:val="en-GB"/>
              </w:rPr>
            </w:pPr>
            <w:r w:rsidRPr="00E8619F">
              <w:rPr>
                <w:rFonts w:cs="Arial"/>
                <w:b/>
                <w:i/>
                <w:u w:val="single"/>
                <w:lang w:val="en-GB"/>
              </w:rPr>
              <w:t>7.</w:t>
            </w:r>
          </w:p>
        </w:tc>
        <w:tc>
          <w:tcPr>
            <w:tcW w:w="3194" w:type="dxa"/>
            <w:tcBorders>
              <w:top w:val="single" w:sz="4" w:space="0" w:color="auto"/>
              <w:left w:val="single" w:sz="4" w:space="0" w:color="auto"/>
              <w:bottom w:val="single" w:sz="4" w:space="0" w:color="auto"/>
              <w:right w:val="single" w:sz="4" w:space="0" w:color="auto"/>
            </w:tcBorders>
          </w:tcPr>
          <w:p w14:paraId="7CC37356" w14:textId="77777777" w:rsidR="003F764C" w:rsidRPr="00E8619F" w:rsidRDefault="003F764C" w:rsidP="00621561">
            <w:pPr>
              <w:rPr>
                <w:rFonts w:cs="Arial"/>
                <w:b/>
                <w:i/>
                <w:lang w:val="en-GB"/>
              </w:rPr>
            </w:pPr>
          </w:p>
          <w:p w14:paraId="712C9AEF" w14:textId="77777777" w:rsidR="003F764C" w:rsidRPr="00E8619F" w:rsidRDefault="003F764C" w:rsidP="00621561">
            <w:pPr>
              <w:rPr>
                <w:rFonts w:cs="Arial"/>
                <w:b/>
                <w:i/>
                <w:lang w:val="en-GB"/>
              </w:rPr>
            </w:pPr>
            <w:r w:rsidRPr="00E8619F">
              <w:rPr>
                <w:rFonts w:cs="Arial"/>
                <w:b/>
                <w:i/>
                <w:lang w:val="en-GB"/>
              </w:rPr>
              <w:t>LOT: Laboratory Equipment Specifications for Public Tender</w:t>
            </w:r>
          </w:p>
        </w:tc>
        <w:tc>
          <w:tcPr>
            <w:tcW w:w="730" w:type="dxa"/>
            <w:tcBorders>
              <w:top w:val="single" w:sz="4" w:space="0" w:color="auto"/>
              <w:left w:val="single" w:sz="4" w:space="0" w:color="auto"/>
              <w:bottom w:val="single" w:sz="4" w:space="0" w:color="auto"/>
              <w:right w:val="single" w:sz="4" w:space="0" w:color="auto"/>
            </w:tcBorders>
          </w:tcPr>
          <w:p w14:paraId="5740A3DB"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65DAEB16"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1A79A5BA"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47D79847"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34F9AF1D" w14:textId="77777777" w:rsidR="003F764C" w:rsidRPr="00E8619F" w:rsidRDefault="003F764C" w:rsidP="00621561">
            <w:pPr>
              <w:jc w:val="center"/>
              <w:rPr>
                <w:rFonts w:cs="Arial"/>
                <w:lang w:val="en-GB"/>
              </w:rPr>
            </w:pPr>
          </w:p>
        </w:tc>
      </w:tr>
      <w:tr w:rsidR="003F764C" w:rsidRPr="00E8619F" w14:paraId="271A4417" w14:textId="77777777" w:rsidTr="00621561">
        <w:tc>
          <w:tcPr>
            <w:tcW w:w="481" w:type="dxa"/>
            <w:tcBorders>
              <w:top w:val="single" w:sz="4" w:space="0" w:color="auto"/>
              <w:left w:val="single" w:sz="4" w:space="0" w:color="auto"/>
              <w:bottom w:val="single" w:sz="4" w:space="0" w:color="auto"/>
              <w:right w:val="single" w:sz="4" w:space="0" w:color="auto"/>
            </w:tcBorders>
          </w:tcPr>
          <w:p w14:paraId="7CECC694" w14:textId="77777777" w:rsidR="003F764C" w:rsidRPr="00E8619F" w:rsidRDefault="003F764C" w:rsidP="00621561">
            <w:pPr>
              <w:jc w:val="center"/>
              <w:rPr>
                <w:rFonts w:cs="Arial"/>
                <w:b/>
                <w:i/>
                <w:u w:val="single"/>
                <w:lang w:val="en-GB"/>
              </w:rPr>
            </w:pPr>
          </w:p>
          <w:p w14:paraId="228B1620" w14:textId="77777777" w:rsidR="003F764C" w:rsidRPr="00E8619F" w:rsidRDefault="003F764C" w:rsidP="00621561">
            <w:pPr>
              <w:jc w:val="center"/>
              <w:rPr>
                <w:rFonts w:cs="Arial"/>
                <w:b/>
                <w:i/>
                <w:u w:val="single"/>
                <w:lang w:val="en-GB"/>
              </w:rPr>
            </w:pPr>
            <w:r w:rsidRPr="00E8619F">
              <w:rPr>
                <w:rFonts w:cs="Arial"/>
                <w:b/>
                <w:i/>
                <w:u w:val="single"/>
                <w:lang w:val="en-GB"/>
              </w:rPr>
              <w:t>8.</w:t>
            </w:r>
          </w:p>
        </w:tc>
        <w:tc>
          <w:tcPr>
            <w:tcW w:w="3194" w:type="dxa"/>
            <w:tcBorders>
              <w:top w:val="single" w:sz="4" w:space="0" w:color="auto"/>
              <w:left w:val="single" w:sz="4" w:space="0" w:color="auto"/>
              <w:bottom w:val="single" w:sz="4" w:space="0" w:color="auto"/>
              <w:right w:val="single" w:sz="4" w:space="0" w:color="auto"/>
            </w:tcBorders>
          </w:tcPr>
          <w:p w14:paraId="4CDC94ED" w14:textId="77777777" w:rsidR="003F764C" w:rsidRPr="00E8619F" w:rsidRDefault="003F764C" w:rsidP="00621561">
            <w:pPr>
              <w:rPr>
                <w:rFonts w:cs="Arial"/>
                <w:b/>
                <w:i/>
                <w:lang w:val="en-GB"/>
              </w:rPr>
            </w:pPr>
          </w:p>
          <w:p w14:paraId="454A36FE" w14:textId="77777777" w:rsidR="003F764C" w:rsidRPr="00E8619F" w:rsidRDefault="003F764C" w:rsidP="00621561">
            <w:pPr>
              <w:rPr>
                <w:rFonts w:cs="Arial"/>
                <w:b/>
                <w:i/>
                <w:lang w:val="en-GB"/>
              </w:rPr>
            </w:pPr>
            <w:r w:rsidRPr="00E8619F">
              <w:rPr>
                <w:rFonts w:cs="Arial"/>
                <w:b/>
                <w:i/>
                <w:lang w:val="en-GB"/>
              </w:rPr>
              <w:t>LOT: Sampler for Field-Based Biological Monitoring</w:t>
            </w:r>
          </w:p>
        </w:tc>
        <w:tc>
          <w:tcPr>
            <w:tcW w:w="730" w:type="dxa"/>
            <w:tcBorders>
              <w:top w:val="single" w:sz="4" w:space="0" w:color="auto"/>
              <w:left w:val="single" w:sz="4" w:space="0" w:color="auto"/>
              <w:bottom w:val="single" w:sz="4" w:space="0" w:color="auto"/>
              <w:right w:val="single" w:sz="4" w:space="0" w:color="auto"/>
            </w:tcBorders>
          </w:tcPr>
          <w:p w14:paraId="4B2C8185"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05719D97"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72B76E43"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020DFA54"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6D4910E6" w14:textId="77777777" w:rsidR="003F764C" w:rsidRPr="00E8619F" w:rsidRDefault="003F764C" w:rsidP="00621561">
            <w:pPr>
              <w:jc w:val="center"/>
              <w:rPr>
                <w:rFonts w:cs="Arial"/>
                <w:lang w:val="en-GB"/>
              </w:rPr>
            </w:pPr>
          </w:p>
        </w:tc>
      </w:tr>
      <w:tr w:rsidR="003F764C" w:rsidRPr="00E8619F" w14:paraId="03C6D4F8" w14:textId="77777777" w:rsidTr="00621561">
        <w:tc>
          <w:tcPr>
            <w:tcW w:w="481" w:type="dxa"/>
            <w:tcBorders>
              <w:top w:val="single" w:sz="4" w:space="0" w:color="auto"/>
              <w:left w:val="single" w:sz="4" w:space="0" w:color="auto"/>
              <w:bottom w:val="single" w:sz="4" w:space="0" w:color="auto"/>
              <w:right w:val="single" w:sz="4" w:space="0" w:color="auto"/>
            </w:tcBorders>
          </w:tcPr>
          <w:p w14:paraId="35B2EC90" w14:textId="77777777" w:rsidR="003F764C" w:rsidRPr="00E8619F" w:rsidRDefault="003F764C" w:rsidP="00621561">
            <w:pPr>
              <w:jc w:val="center"/>
              <w:rPr>
                <w:rFonts w:cs="Arial"/>
                <w:b/>
                <w:i/>
                <w:u w:val="single"/>
                <w:lang w:val="en-GB"/>
              </w:rPr>
            </w:pPr>
          </w:p>
          <w:p w14:paraId="2C2A31B9" w14:textId="77777777" w:rsidR="003F764C" w:rsidRPr="00E8619F" w:rsidRDefault="003F764C" w:rsidP="00621561">
            <w:pPr>
              <w:jc w:val="center"/>
              <w:rPr>
                <w:rFonts w:cs="Arial"/>
                <w:b/>
                <w:i/>
                <w:u w:val="single"/>
                <w:lang w:val="en-GB"/>
              </w:rPr>
            </w:pPr>
            <w:r w:rsidRPr="00E8619F">
              <w:rPr>
                <w:rFonts w:cs="Arial"/>
                <w:b/>
                <w:i/>
                <w:u w:val="single"/>
                <w:lang w:val="en-GB"/>
              </w:rPr>
              <w:t>9.</w:t>
            </w:r>
          </w:p>
        </w:tc>
        <w:tc>
          <w:tcPr>
            <w:tcW w:w="3194" w:type="dxa"/>
            <w:tcBorders>
              <w:top w:val="single" w:sz="4" w:space="0" w:color="auto"/>
              <w:left w:val="single" w:sz="4" w:space="0" w:color="auto"/>
              <w:bottom w:val="single" w:sz="4" w:space="0" w:color="auto"/>
              <w:right w:val="single" w:sz="4" w:space="0" w:color="auto"/>
            </w:tcBorders>
          </w:tcPr>
          <w:p w14:paraId="69C23EC7" w14:textId="77777777" w:rsidR="003F764C" w:rsidRPr="00E8619F" w:rsidRDefault="003F764C" w:rsidP="00621561">
            <w:pPr>
              <w:rPr>
                <w:rFonts w:cs="Arial"/>
                <w:b/>
                <w:i/>
                <w:lang w:val="en-GB"/>
              </w:rPr>
            </w:pPr>
          </w:p>
          <w:p w14:paraId="5BEF3773" w14:textId="77777777" w:rsidR="003F764C" w:rsidRPr="00E8619F" w:rsidRDefault="003F764C" w:rsidP="00621561">
            <w:pPr>
              <w:rPr>
                <w:rFonts w:cs="Arial"/>
                <w:b/>
                <w:i/>
                <w:lang w:val="en-GB"/>
              </w:rPr>
            </w:pPr>
            <w:r w:rsidRPr="00E8619F">
              <w:rPr>
                <w:rFonts w:cs="Arial"/>
                <w:b/>
                <w:i/>
                <w:lang w:val="en-GB"/>
              </w:rPr>
              <w:t>LOT: Soil Analysis and Monitoring Equipment</w:t>
            </w:r>
          </w:p>
        </w:tc>
        <w:tc>
          <w:tcPr>
            <w:tcW w:w="730" w:type="dxa"/>
            <w:tcBorders>
              <w:top w:val="single" w:sz="4" w:space="0" w:color="auto"/>
              <w:left w:val="single" w:sz="4" w:space="0" w:color="auto"/>
              <w:bottom w:val="single" w:sz="4" w:space="0" w:color="auto"/>
              <w:right w:val="single" w:sz="4" w:space="0" w:color="auto"/>
            </w:tcBorders>
          </w:tcPr>
          <w:p w14:paraId="032F2AD8"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438B61CE"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553404A9"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47A3BCA8"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6F895D22" w14:textId="77777777" w:rsidR="003F764C" w:rsidRPr="00E8619F" w:rsidRDefault="003F764C" w:rsidP="00621561">
            <w:pPr>
              <w:jc w:val="center"/>
              <w:rPr>
                <w:rFonts w:cs="Arial"/>
                <w:lang w:val="en-GB"/>
              </w:rPr>
            </w:pPr>
          </w:p>
        </w:tc>
      </w:tr>
      <w:tr w:rsidR="003F764C" w:rsidRPr="00E8619F" w14:paraId="21A02195" w14:textId="77777777" w:rsidTr="00621561">
        <w:tc>
          <w:tcPr>
            <w:tcW w:w="481" w:type="dxa"/>
            <w:tcBorders>
              <w:top w:val="single" w:sz="4" w:space="0" w:color="auto"/>
              <w:left w:val="single" w:sz="4" w:space="0" w:color="auto"/>
              <w:bottom w:val="single" w:sz="4" w:space="0" w:color="auto"/>
              <w:right w:val="single" w:sz="4" w:space="0" w:color="auto"/>
            </w:tcBorders>
          </w:tcPr>
          <w:p w14:paraId="7DE4EC0E" w14:textId="77777777" w:rsidR="003F764C" w:rsidRPr="00E8619F" w:rsidRDefault="003F764C" w:rsidP="00621561">
            <w:pPr>
              <w:jc w:val="center"/>
              <w:rPr>
                <w:rFonts w:cs="Arial"/>
                <w:b/>
                <w:i/>
                <w:u w:val="single"/>
                <w:lang w:val="en-GB"/>
              </w:rPr>
            </w:pPr>
          </w:p>
          <w:p w14:paraId="5240DD9B" w14:textId="77777777" w:rsidR="003F764C" w:rsidRPr="00E8619F" w:rsidRDefault="003F764C" w:rsidP="00621561">
            <w:pPr>
              <w:jc w:val="center"/>
              <w:rPr>
                <w:rFonts w:cs="Arial"/>
                <w:b/>
                <w:i/>
                <w:u w:val="single"/>
                <w:lang w:val="en-GB"/>
              </w:rPr>
            </w:pPr>
            <w:r w:rsidRPr="00E8619F">
              <w:rPr>
                <w:rFonts w:cs="Arial"/>
                <w:b/>
                <w:i/>
                <w:u w:val="single"/>
                <w:lang w:val="en-GB"/>
              </w:rPr>
              <w:t>10.</w:t>
            </w:r>
          </w:p>
        </w:tc>
        <w:tc>
          <w:tcPr>
            <w:tcW w:w="3194" w:type="dxa"/>
            <w:tcBorders>
              <w:top w:val="single" w:sz="4" w:space="0" w:color="auto"/>
              <w:left w:val="single" w:sz="4" w:space="0" w:color="auto"/>
              <w:bottom w:val="single" w:sz="4" w:space="0" w:color="auto"/>
              <w:right w:val="single" w:sz="4" w:space="0" w:color="auto"/>
            </w:tcBorders>
          </w:tcPr>
          <w:p w14:paraId="1D825B5A" w14:textId="77777777" w:rsidR="003F764C" w:rsidRPr="00E8619F" w:rsidRDefault="003F764C" w:rsidP="00621561">
            <w:pPr>
              <w:rPr>
                <w:rFonts w:cs="Arial"/>
                <w:b/>
                <w:i/>
                <w:lang w:val="en-GB"/>
              </w:rPr>
            </w:pPr>
          </w:p>
          <w:p w14:paraId="2CF74F95" w14:textId="77777777" w:rsidR="003F764C" w:rsidRPr="00E8619F" w:rsidRDefault="003F764C" w:rsidP="00621561">
            <w:pPr>
              <w:rPr>
                <w:rFonts w:cs="Arial"/>
                <w:b/>
                <w:i/>
                <w:lang w:val="en-GB"/>
              </w:rPr>
            </w:pPr>
            <w:r w:rsidRPr="00E8619F">
              <w:rPr>
                <w:rFonts w:cs="Arial"/>
                <w:b/>
                <w:i/>
                <w:lang w:val="en-GB"/>
              </w:rPr>
              <w:t>LOT: System for Moisture Sorption Characterization</w:t>
            </w:r>
          </w:p>
        </w:tc>
        <w:tc>
          <w:tcPr>
            <w:tcW w:w="730" w:type="dxa"/>
            <w:tcBorders>
              <w:top w:val="single" w:sz="4" w:space="0" w:color="auto"/>
              <w:left w:val="single" w:sz="4" w:space="0" w:color="auto"/>
              <w:bottom w:val="single" w:sz="4" w:space="0" w:color="auto"/>
              <w:right w:val="single" w:sz="4" w:space="0" w:color="auto"/>
            </w:tcBorders>
          </w:tcPr>
          <w:p w14:paraId="26B4D056"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01A9387B"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53E873DD"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17B1D36F"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1C0908B7" w14:textId="77777777" w:rsidR="003F764C" w:rsidRPr="00E8619F" w:rsidRDefault="003F764C" w:rsidP="00621561">
            <w:pPr>
              <w:jc w:val="center"/>
              <w:rPr>
                <w:rFonts w:cs="Arial"/>
                <w:lang w:val="en-GB"/>
              </w:rPr>
            </w:pPr>
          </w:p>
        </w:tc>
      </w:tr>
      <w:tr w:rsidR="003F764C" w:rsidRPr="00E8619F" w14:paraId="0874C8A5" w14:textId="77777777" w:rsidTr="00621561">
        <w:tc>
          <w:tcPr>
            <w:tcW w:w="481" w:type="dxa"/>
            <w:tcBorders>
              <w:top w:val="single" w:sz="4" w:space="0" w:color="auto"/>
              <w:left w:val="single" w:sz="4" w:space="0" w:color="auto"/>
              <w:bottom w:val="single" w:sz="4" w:space="0" w:color="auto"/>
              <w:right w:val="single" w:sz="4" w:space="0" w:color="auto"/>
            </w:tcBorders>
          </w:tcPr>
          <w:p w14:paraId="17352773" w14:textId="77777777" w:rsidR="003F764C" w:rsidRPr="00E8619F" w:rsidRDefault="003F764C" w:rsidP="00621561">
            <w:pPr>
              <w:jc w:val="center"/>
              <w:rPr>
                <w:rFonts w:cs="Arial"/>
                <w:b/>
                <w:i/>
                <w:u w:val="single"/>
                <w:lang w:val="en-GB"/>
              </w:rPr>
            </w:pPr>
          </w:p>
          <w:p w14:paraId="6D3723D7" w14:textId="77777777" w:rsidR="003F764C" w:rsidRPr="00E8619F" w:rsidRDefault="003F764C" w:rsidP="00621561">
            <w:pPr>
              <w:jc w:val="center"/>
              <w:rPr>
                <w:rFonts w:cs="Arial"/>
                <w:b/>
                <w:i/>
                <w:u w:val="single"/>
                <w:lang w:val="en-GB"/>
              </w:rPr>
            </w:pPr>
            <w:r w:rsidRPr="00E8619F">
              <w:rPr>
                <w:rFonts w:cs="Arial"/>
                <w:b/>
                <w:i/>
                <w:u w:val="single"/>
                <w:lang w:val="en-GB"/>
              </w:rPr>
              <w:t>11.</w:t>
            </w:r>
          </w:p>
        </w:tc>
        <w:tc>
          <w:tcPr>
            <w:tcW w:w="3194" w:type="dxa"/>
            <w:tcBorders>
              <w:top w:val="single" w:sz="4" w:space="0" w:color="auto"/>
              <w:left w:val="single" w:sz="4" w:space="0" w:color="auto"/>
              <w:bottom w:val="single" w:sz="4" w:space="0" w:color="auto"/>
              <w:right w:val="single" w:sz="4" w:space="0" w:color="auto"/>
            </w:tcBorders>
          </w:tcPr>
          <w:p w14:paraId="7766F0BA" w14:textId="77777777" w:rsidR="003F764C" w:rsidRPr="00E8619F" w:rsidRDefault="003F764C" w:rsidP="00621561">
            <w:pPr>
              <w:rPr>
                <w:rFonts w:cs="Arial"/>
                <w:b/>
                <w:i/>
                <w:lang w:val="en-GB"/>
              </w:rPr>
            </w:pPr>
          </w:p>
          <w:p w14:paraId="432E1910" w14:textId="77777777" w:rsidR="003F764C" w:rsidRPr="00E8619F" w:rsidRDefault="003F764C" w:rsidP="00621561">
            <w:pPr>
              <w:rPr>
                <w:rFonts w:cs="Arial"/>
                <w:b/>
                <w:i/>
                <w:lang w:val="en-GB"/>
              </w:rPr>
            </w:pPr>
            <w:r w:rsidRPr="00E8619F">
              <w:rPr>
                <w:rFonts w:cs="Arial"/>
                <w:b/>
                <w:i/>
                <w:lang w:val="en-GB"/>
              </w:rPr>
              <w:t>LOT: Analytical Measuring Systems (AMS)</w:t>
            </w:r>
          </w:p>
        </w:tc>
        <w:tc>
          <w:tcPr>
            <w:tcW w:w="730" w:type="dxa"/>
            <w:tcBorders>
              <w:top w:val="single" w:sz="4" w:space="0" w:color="auto"/>
              <w:left w:val="single" w:sz="4" w:space="0" w:color="auto"/>
              <w:bottom w:val="single" w:sz="4" w:space="0" w:color="auto"/>
              <w:right w:val="single" w:sz="4" w:space="0" w:color="auto"/>
            </w:tcBorders>
          </w:tcPr>
          <w:p w14:paraId="5A8460A4" w14:textId="77777777" w:rsidR="003F764C" w:rsidRPr="00E8619F" w:rsidRDefault="003F764C" w:rsidP="00621561">
            <w:pPr>
              <w:jc w:val="center"/>
              <w:rPr>
                <w:rFonts w:cs="Arial"/>
                <w:lang w:val="en-GB"/>
              </w:rPr>
            </w:pPr>
            <w:r w:rsidRPr="00E8619F">
              <w:rPr>
                <w:rFonts w:cs="Arial"/>
                <w:lang w:val="en-GB"/>
              </w:rPr>
              <w:t>unit</w:t>
            </w:r>
          </w:p>
        </w:tc>
        <w:tc>
          <w:tcPr>
            <w:tcW w:w="1064" w:type="dxa"/>
            <w:tcBorders>
              <w:top w:val="single" w:sz="4" w:space="0" w:color="auto"/>
              <w:left w:val="single" w:sz="4" w:space="0" w:color="auto"/>
              <w:bottom w:val="single" w:sz="4" w:space="0" w:color="auto"/>
              <w:right w:val="single" w:sz="4" w:space="0" w:color="auto"/>
            </w:tcBorders>
          </w:tcPr>
          <w:p w14:paraId="237C47A6" w14:textId="77777777" w:rsidR="003F764C" w:rsidRPr="00E8619F" w:rsidRDefault="003F764C" w:rsidP="00621561">
            <w:pPr>
              <w:jc w:val="center"/>
              <w:rPr>
                <w:rFonts w:cs="Arial"/>
                <w:lang w:val="en-GB"/>
              </w:rPr>
            </w:pPr>
            <w:r w:rsidRPr="00E8619F">
              <w:rPr>
                <w:rFonts w:cs="Arial"/>
                <w:lang w:val="en-GB"/>
              </w:rPr>
              <w:t>1</w:t>
            </w:r>
          </w:p>
        </w:tc>
        <w:tc>
          <w:tcPr>
            <w:tcW w:w="1134" w:type="dxa"/>
            <w:tcBorders>
              <w:top w:val="single" w:sz="4" w:space="0" w:color="auto"/>
              <w:left w:val="single" w:sz="4" w:space="0" w:color="auto"/>
              <w:bottom w:val="single" w:sz="4" w:space="0" w:color="auto"/>
              <w:right w:val="single" w:sz="4" w:space="0" w:color="auto"/>
            </w:tcBorders>
          </w:tcPr>
          <w:p w14:paraId="71D57D80" w14:textId="77777777" w:rsidR="003F764C" w:rsidRPr="00E8619F" w:rsidRDefault="003F764C" w:rsidP="00621561">
            <w:pPr>
              <w:jc w:val="center"/>
              <w:rPr>
                <w:rFonts w:cs="Arial"/>
                <w:lang w:val="en-GB"/>
              </w:rPr>
            </w:pPr>
          </w:p>
        </w:tc>
        <w:tc>
          <w:tcPr>
            <w:tcW w:w="708" w:type="dxa"/>
            <w:tcBorders>
              <w:top w:val="single" w:sz="4" w:space="0" w:color="auto"/>
              <w:left w:val="single" w:sz="4" w:space="0" w:color="auto"/>
              <w:bottom w:val="single" w:sz="4" w:space="0" w:color="auto"/>
              <w:right w:val="single" w:sz="4" w:space="0" w:color="auto"/>
            </w:tcBorders>
          </w:tcPr>
          <w:p w14:paraId="263C7B4E" w14:textId="77777777" w:rsidR="003F764C" w:rsidRPr="00E8619F" w:rsidRDefault="003F764C" w:rsidP="00621561">
            <w:pPr>
              <w:jc w:val="center"/>
              <w:rPr>
                <w:rFonts w:cs="Arial"/>
                <w:lang w:val="en-GB"/>
              </w:rPr>
            </w:pPr>
          </w:p>
        </w:tc>
        <w:tc>
          <w:tcPr>
            <w:tcW w:w="1701" w:type="dxa"/>
            <w:tcBorders>
              <w:top w:val="single" w:sz="4" w:space="0" w:color="auto"/>
              <w:left w:val="single" w:sz="4" w:space="0" w:color="auto"/>
              <w:bottom w:val="single" w:sz="4" w:space="0" w:color="auto"/>
              <w:right w:val="single" w:sz="4" w:space="0" w:color="auto"/>
            </w:tcBorders>
          </w:tcPr>
          <w:p w14:paraId="79533713" w14:textId="77777777" w:rsidR="003F764C" w:rsidRPr="00E8619F" w:rsidRDefault="003F764C" w:rsidP="00621561">
            <w:pPr>
              <w:jc w:val="center"/>
              <w:rPr>
                <w:rFonts w:cs="Arial"/>
                <w:lang w:val="en-GB"/>
              </w:rPr>
            </w:pPr>
          </w:p>
        </w:tc>
      </w:tr>
    </w:tbl>
    <w:p w14:paraId="0342156C" w14:textId="77777777" w:rsidR="003F764C" w:rsidRPr="00E8619F" w:rsidRDefault="003F764C" w:rsidP="003F764C">
      <w:pPr>
        <w:spacing w:after="120"/>
        <w:rPr>
          <w:rFonts w:cs="Arial"/>
          <w:b/>
          <w:szCs w:val="16"/>
          <w:lang w:val="en-GB"/>
        </w:rPr>
      </w:pPr>
    </w:p>
    <w:p w14:paraId="193C7B8C" w14:textId="77777777" w:rsidR="003F764C" w:rsidRPr="00E8619F" w:rsidRDefault="003F764C" w:rsidP="003F764C">
      <w:pPr>
        <w:rPr>
          <w:rFonts w:cs="Arial"/>
          <w:b/>
          <w:lang w:val="en-GB"/>
        </w:rPr>
      </w:pPr>
      <w:r w:rsidRPr="00E8619F">
        <w:rPr>
          <w:rFonts w:cs="Arial"/>
          <w:b/>
          <w:lang w:val="en-GB"/>
        </w:rPr>
        <w:t>PONUDBENA VREDNOST JE:</w:t>
      </w:r>
    </w:p>
    <w:p w14:paraId="405C5CE3" w14:textId="77777777" w:rsidR="003F764C" w:rsidRPr="00E8619F" w:rsidRDefault="003F764C" w:rsidP="003F764C">
      <w:pPr>
        <w:rPr>
          <w:rFonts w:cs="Arial"/>
          <w:lang w:val="en-GB"/>
        </w:rPr>
      </w:pPr>
    </w:p>
    <w:p w14:paraId="326455B2" w14:textId="77777777" w:rsidR="003F764C" w:rsidRPr="00E8619F" w:rsidRDefault="003F764C" w:rsidP="003F764C">
      <w:pPr>
        <w:rPr>
          <w:rFonts w:cs="Arial"/>
          <w:lang w:val="en-GB"/>
        </w:rPr>
      </w:pPr>
      <w:r w:rsidRPr="00E8619F">
        <w:rPr>
          <w:rFonts w:cs="Arial"/>
          <w:lang w:val="en-GB"/>
        </w:rPr>
        <w:t xml:space="preserve">total price (excluding VAT) ……………………………...……………………………... € </w:t>
      </w:r>
    </w:p>
    <w:p w14:paraId="4E38505A" w14:textId="77777777" w:rsidR="003F764C" w:rsidRPr="00E8619F" w:rsidRDefault="003F764C" w:rsidP="003F764C">
      <w:pPr>
        <w:rPr>
          <w:rFonts w:cs="Arial"/>
          <w:lang w:val="en-GB"/>
        </w:rPr>
      </w:pPr>
    </w:p>
    <w:p w14:paraId="616F597F" w14:textId="77777777" w:rsidR="003F764C" w:rsidRPr="00E8619F" w:rsidRDefault="003F764C" w:rsidP="003F764C">
      <w:pPr>
        <w:rPr>
          <w:rFonts w:cs="Arial"/>
          <w:lang w:val="en-GB"/>
        </w:rPr>
      </w:pPr>
      <w:r w:rsidRPr="00E8619F">
        <w:rPr>
          <w:rFonts w:cs="Arial"/>
          <w:lang w:val="en-GB"/>
        </w:rPr>
        <w:t>value added tax ………….…………….………………………………………………… €</w:t>
      </w:r>
    </w:p>
    <w:p w14:paraId="07C93DF3" w14:textId="77777777" w:rsidR="003F764C" w:rsidRPr="00E8619F" w:rsidRDefault="003F764C" w:rsidP="003F764C">
      <w:pPr>
        <w:rPr>
          <w:rFonts w:cs="Arial"/>
          <w:lang w:val="en-GB"/>
        </w:rPr>
      </w:pPr>
    </w:p>
    <w:p w14:paraId="4E5A3A77" w14:textId="77777777" w:rsidR="003F764C" w:rsidRPr="00E8619F" w:rsidRDefault="003F764C" w:rsidP="003F764C">
      <w:pPr>
        <w:rPr>
          <w:rFonts w:cs="Arial"/>
          <w:b/>
          <w:bCs/>
          <w:lang w:val="en-GB"/>
        </w:rPr>
      </w:pPr>
      <w:r w:rsidRPr="00E8619F">
        <w:rPr>
          <w:rFonts w:cs="Arial"/>
          <w:b/>
          <w:bCs/>
          <w:lang w:val="en-GB"/>
        </w:rPr>
        <w:t>Total tender value including VAT ……………...……………………………………. €</w:t>
      </w:r>
    </w:p>
    <w:p w14:paraId="7681C0FE" w14:textId="77777777" w:rsidR="003F764C" w:rsidRPr="00E8619F" w:rsidRDefault="003F764C" w:rsidP="003F764C">
      <w:pPr>
        <w:rPr>
          <w:rFonts w:cs="Arial"/>
          <w:lang w:val="en-GB"/>
        </w:rPr>
      </w:pPr>
    </w:p>
    <w:p w14:paraId="6AD5C157" w14:textId="77777777" w:rsidR="003F764C" w:rsidRPr="00E8619F" w:rsidRDefault="003F764C" w:rsidP="003F764C">
      <w:pPr>
        <w:spacing w:after="120"/>
        <w:rPr>
          <w:rFonts w:cs="Arial"/>
          <w:sz w:val="16"/>
          <w:szCs w:val="16"/>
          <w:lang w:val="en-GB"/>
        </w:rPr>
      </w:pPr>
    </w:p>
    <w:p w14:paraId="25670431" w14:textId="77777777" w:rsidR="003F764C" w:rsidRPr="00E8619F" w:rsidRDefault="003F764C" w:rsidP="003F764C">
      <w:pPr>
        <w:spacing w:after="120"/>
        <w:rPr>
          <w:rFonts w:cs="Arial"/>
          <w:sz w:val="16"/>
          <w:szCs w:val="16"/>
          <w:lang w:val="en-GB"/>
        </w:rPr>
      </w:pPr>
    </w:p>
    <w:p w14:paraId="7C18A0B1" w14:textId="77777777" w:rsidR="003F764C" w:rsidRPr="00E8619F" w:rsidRDefault="003F764C" w:rsidP="003F764C">
      <w:pPr>
        <w:spacing w:after="120"/>
        <w:rPr>
          <w:rFonts w:cs="Arial"/>
          <w:sz w:val="16"/>
          <w:szCs w:val="16"/>
          <w:lang w:val="en-GB"/>
        </w:rPr>
      </w:pPr>
    </w:p>
    <w:p w14:paraId="57D99EC9" w14:textId="77777777" w:rsidR="003F764C" w:rsidRPr="00E8619F" w:rsidRDefault="003F764C" w:rsidP="003F764C">
      <w:pPr>
        <w:rPr>
          <w:rFonts w:cs="Arial"/>
          <w:lang w:val="en-GB"/>
        </w:rPr>
      </w:pPr>
    </w:p>
    <w:p w14:paraId="52AD61DB" w14:textId="77777777" w:rsidR="003F764C" w:rsidRPr="00E8619F" w:rsidRDefault="003F764C" w:rsidP="003F764C">
      <w:pPr>
        <w:ind w:left="720" w:hanging="720"/>
        <w:rPr>
          <w:rFonts w:cs="Arial"/>
          <w:lang w:val="en-GB"/>
        </w:rPr>
      </w:pPr>
      <w:r w:rsidRPr="00E8619F">
        <w:rPr>
          <w:rFonts w:cs="Arial"/>
          <w:b/>
          <w:lang w:val="en-GB"/>
        </w:rPr>
        <w:t>2.1</w:t>
      </w:r>
      <w:r w:rsidRPr="00E8619F">
        <w:rPr>
          <w:rFonts w:cs="Arial"/>
          <w:b/>
          <w:lang w:val="en-GB"/>
        </w:rPr>
        <w:tab/>
        <w:t xml:space="preserve">The validity of the tender is at least until </w:t>
      </w:r>
      <w:r w:rsidRPr="00E8619F">
        <w:rPr>
          <w:rFonts w:cs="Arial"/>
          <w:b/>
          <w:bCs/>
          <w:lang w:val="en-GB"/>
        </w:rPr>
        <w:t>11 November 2025</w:t>
      </w:r>
      <w:r w:rsidRPr="00E8619F">
        <w:rPr>
          <w:rFonts w:cs="Arial"/>
          <w:b/>
          <w:lang w:val="en-GB"/>
        </w:rPr>
        <w:t>. In exceptional circumstances, the contracting authority may request the tenderer to extend the validity period of the tender for a specified additional period.</w:t>
      </w:r>
    </w:p>
    <w:p w14:paraId="608FEA6B" w14:textId="77777777" w:rsidR="003F764C" w:rsidRPr="00E8619F" w:rsidRDefault="003F764C" w:rsidP="003F764C">
      <w:pPr>
        <w:rPr>
          <w:rFonts w:cs="Arial"/>
          <w:lang w:val="en-GB"/>
        </w:rPr>
      </w:pPr>
    </w:p>
    <w:p w14:paraId="0C20FF3D" w14:textId="77777777" w:rsidR="003F764C" w:rsidRPr="00E8619F" w:rsidRDefault="003F764C" w:rsidP="003F764C">
      <w:pPr>
        <w:ind w:left="720" w:hanging="720"/>
        <w:rPr>
          <w:rFonts w:cs="Arial"/>
          <w:lang w:val="en-GB"/>
        </w:rPr>
      </w:pPr>
      <w:r w:rsidRPr="00E8619F">
        <w:rPr>
          <w:rFonts w:cs="Arial"/>
          <w:b/>
          <w:lang w:val="en-GB"/>
        </w:rPr>
        <w:t>2.2</w:t>
      </w:r>
      <w:r w:rsidRPr="00E8619F">
        <w:rPr>
          <w:rFonts w:cs="Arial"/>
          <w:b/>
          <w:lang w:val="en-GB"/>
        </w:rPr>
        <w:tab/>
        <w:t>Prices are fixed and expressed in euros (€), excluding value added tax (VAT). All costs are included in the price.</w:t>
      </w:r>
    </w:p>
    <w:p w14:paraId="68EC7E01" w14:textId="77777777" w:rsidR="003F764C" w:rsidRPr="00E8619F" w:rsidRDefault="003F764C" w:rsidP="003F764C">
      <w:pPr>
        <w:rPr>
          <w:rFonts w:cs="Arial"/>
          <w:b/>
          <w:lang w:val="en-GB"/>
        </w:rPr>
      </w:pPr>
    </w:p>
    <w:p w14:paraId="53AAEB11" w14:textId="77777777" w:rsidR="003F764C" w:rsidRPr="00E8619F" w:rsidRDefault="003F764C" w:rsidP="003F764C">
      <w:pPr>
        <w:rPr>
          <w:rFonts w:cs="Arial"/>
          <w:lang w:val="en-GB"/>
        </w:rPr>
      </w:pPr>
      <w:r w:rsidRPr="00E8619F">
        <w:rPr>
          <w:rFonts w:cs="Arial"/>
          <w:lang w:val="en-GB"/>
        </w:rPr>
        <w:t>We offer a longer payment term of ………………. days (minimum 30 days) – to be completed by the tenderer.</w:t>
      </w:r>
    </w:p>
    <w:p w14:paraId="5F08CAEF" w14:textId="77777777" w:rsidR="003F764C" w:rsidRPr="00E8619F" w:rsidRDefault="003F764C" w:rsidP="003F764C">
      <w:pPr>
        <w:rPr>
          <w:rFonts w:cs="Arial"/>
          <w:lang w:val="en-GB"/>
        </w:rPr>
      </w:pPr>
    </w:p>
    <w:p w14:paraId="6F5E11E8" w14:textId="77777777" w:rsidR="003F764C" w:rsidRPr="00E8619F" w:rsidRDefault="003F764C" w:rsidP="003F764C">
      <w:pPr>
        <w:rPr>
          <w:rFonts w:cs="Arial"/>
          <w:lang w:val="en-GB"/>
        </w:rPr>
      </w:pPr>
      <w:r w:rsidRPr="00E8619F">
        <w:rPr>
          <w:rFonts w:cs="Arial"/>
          <w:lang w:val="en-GB"/>
        </w:rPr>
        <w:t>Warranty period: ……. months. We offer an extended warranty period of ……. months (minimum x months) – to be completed by the tenderer.</w:t>
      </w:r>
    </w:p>
    <w:p w14:paraId="06E1DE61" w14:textId="77777777" w:rsidR="003F764C" w:rsidRPr="00E8619F" w:rsidRDefault="003F764C" w:rsidP="003F764C">
      <w:pPr>
        <w:rPr>
          <w:rFonts w:cs="Arial"/>
          <w:lang w:val="en-GB"/>
        </w:rPr>
      </w:pPr>
    </w:p>
    <w:p w14:paraId="221CF4B3" w14:textId="77777777" w:rsidR="003F764C" w:rsidRPr="00E8619F" w:rsidRDefault="003F764C" w:rsidP="003F764C">
      <w:pPr>
        <w:rPr>
          <w:rFonts w:cs="Arial"/>
          <w:highlight w:val="yellow"/>
          <w:lang w:val="en-GB"/>
        </w:rPr>
      </w:pPr>
    </w:p>
    <w:p w14:paraId="4BE4391D" w14:textId="77777777" w:rsidR="003F764C" w:rsidRPr="00E8619F" w:rsidRDefault="003F764C" w:rsidP="003F764C">
      <w:pPr>
        <w:rPr>
          <w:lang w:val="en-G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17D8F5F9" w14:textId="77777777" w:rsidTr="00621561">
        <w:tc>
          <w:tcPr>
            <w:tcW w:w="3430" w:type="dxa"/>
            <w:hideMark/>
          </w:tcPr>
          <w:p w14:paraId="0D6FEF52" w14:textId="77777777" w:rsidR="003F764C" w:rsidRPr="00E8619F" w:rsidRDefault="003F764C" w:rsidP="00621561">
            <w:pPr>
              <w:jc w:val="center"/>
              <w:rPr>
                <w:rFonts w:cs="Arial"/>
                <w:color w:val="000000"/>
                <w:lang w:val="en-GB"/>
              </w:rPr>
            </w:pPr>
            <w:r w:rsidRPr="00E8619F">
              <w:rPr>
                <w:rFonts w:cs="Arial"/>
                <w:lang w:val="en-GB"/>
              </w:rPr>
              <w:t>Date and place:</w:t>
            </w:r>
          </w:p>
        </w:tc>
        <w:tc>
          <w:tcPr>
            <w:tcW w:w="2067" w:type="dxa"/>
          </w:tcPr>
          <w:p w14:paraId="1A3CD1D7" w14:textId="77777777" w:rsidR="003F764C" w:rsidRPr="00E8619F" w:rsidRDefault="003F764C" w:rsidP="00621561">
            <w:pPr>
              <w:jc w:val="center"/>
              <w:rPr>
                <w:rFonts w:cs="Arial"/>
                <w:color w:val="000000"/>
                <w:lang w:val="en-GB"/>
              </w:rPr>
            </w:pPr>
          </w:p>
        </w:tc>
        <w:tc>
          <w:tcPr>
            <w:tcW w:w="3573" w:type="dxa"/>
            <w:hideMark/>
          </w:tcPr>
          <w:p w14:paraId="2A4AEFA9" w14:textId="77777777" w:rsidR="003F764C" w:rsidRPr="00E8619F" w:rsidRDefault="003F764C" w:rsidP="00621561">
            <w:pPr>
              <w:jc w:val="center"/>
              <w:rPr>
                <w:rFonts w:cs="Arial"/>
                <w:color w:val="000000"/>
                <w:lang w:val="en-GB"/>
              </w:rPr>
            </w:pPr>
            <w:r w:rsidRPr="00E8619F">
              <w:rPr>
                <w:rFonts w:cs="Arial"/>
                <w:lang w:val="en-GB"/>
              </w:rPr>
              <w:t>Signature of the authorized person:</w:t>
            </w:r>
          </w:p>
        </w:tc>
      </w:tr>
      <w:tr w:rsidR="003F764C" w:rsidRPr="00E8619F" w14:paraId="6145F8F1" w14:textId="77777777" w:rsidTr="00621561">
        <w:tc>
          <w:tcPr>
            <w:tcW w:w="3430" w:type="dxa"/>
            <w:tcBorders>
              <w:top w:val="nil"/>
              <w:left w:val="nil"/>
              <w:bottom w:val="single" w:sz="4" w:space="0" w:color="auto"/>
              <w:right w:val="nil"/>
            </w:tcBorders>
          </w:tcPr>
          <w:p w14:paraId="7961012F" w14:textId="77777777" w:rsidR="003F764C" w:rsidRPr="00E8619F" w:rsidRDefault="003F764C" w:rsidP="00621561">
            <w:pPr>
              <w:jc w:val="center"/>
              <w:rPr>
                <w:rFonts w:cs="Arial"/>
                <w:color w:val="000000"/>
                <w:lang w:val="en-GB"/>
              </w:rPr>
            </w:pPr>
          </w:p>
          <w:p w14:paraId="19775CF7" w14:textId="77777777" w:rsidR="003F764C" w:rsidRPr="00E8619F" w:rsidRDefault="003F764C" w:rsidP="00621561">
            <w:pPr>
              <w:jc w:val="center"/>
              <w:rPr>
                <w:rFonts w:cs="Arial"/>
                <w:color w:val="000000"/>
                <w:lang w:val="en-GB"/>
              </w:rPr>
            </w:pPr>
          </w:p>
        </w:tc>
        <w:tc>
          <w:tcPr>
            <w:tcW w:w="2067" w:type="dxa"/>
          </w:tcPr>
          <w:p w14:paraId="133630FF" w14:textId="77777777" w:rsidR="003F764C" w:rsidRPr="00E8619F" w:rsidRDefault="003F764C" w:rsidP="00621561">
            <w:pPr>
              <w:rPr>
                <w:rFonts w:cs="Arial"/>
                <w:color w:val="000000"/>
                <w:lang w:val="en-GB"/>
              </w:rPr>
            </w:pPr>
          </w:p>
        </w:tc>
        <w:tc>
          <w:tcPr>
            <w:tcW w:w="3573" w:type="dxa"/>
            <w:tcBorders>
              <w:top w:val="nil"/>
              <w:left w:val="nil"/>
              <w:bottom w:val="single" w:sz="4" w:space="0" w:color="auto"/>
              <w:right w:val="nil"/>
            </w:tcBorders>
          </w:tcPr>
          <w:p w14:paraId="21026222" w14:textId="77777777" w:rsidR="003F764C" w:rsidRPr="00E8619F" w:rsidRDefault="003F764C" w:rsidP="00621561">
            <w:pPr>
              <w:jc w:val="center"/>
              <w:rPr>
                <w:rFonts w:cs="Arial"/>
                <w:color w:val="000000"/>
                <w:lang w:val="en-GB"/>
              </w:rPr>
            </w:pPr>
          </w:p>
          <w:p w14:paraId="737B6E5E" w14:textId="77777777" w:rsidR="003F764C" w:rsidRPr="00E8619F" w:rsidRDefault="003F764C" w:rsidP="00621561">
            <w:pPr>
              <w:jc w:val="center"/>
              <w:rPr>
                <w:rFonts w:cs="Arial"/>
                <w:color w:val="000000"/>
                <w:lang w:val="en-GB"/>
              </w:rPr>
            </w:pPr>
          </w:p>
        </w:tc>
      </w:tr>
    </w:tbl>
    <w:p w14:paraId="546C2BDD" w14:textId="77777777" w:rsidR="003F764C" w:rsidRPr="00E8619F" w:rsidRDefault="003F764C" w:rsidP="003F764C">
      <w:pPr>
        <w:rPr>
          <w:lang w:val="en-GB"/>
        </w:rPr>
      </w:pPr>
    </w:p>
    <w:p w14:paraId="54DB8FDB" w14:textId="77777777" w:rsidR="003F764C" w:rsidRPr="00E8619F" w:rsidRDefault="003F764C" w:rsidP="003F764C">
      <w:pPr>
        <w:rPr>
          <w:rFonts w:cs="Arial"/>
          <w:lang w:val="en-GB"/>
        </w:rPr>
      </w:pPr>
      <w:r w:rsidRPr="00E8619F">
        <w:rPr>
          <w:lang w:val="en-G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64C" w:rsidRPr="00E8619F" w14:paraId="2D02B59B" w14:textId="77777777" w:rsidTr="00621561">
        <w:tc>
          <w:tcPr>
            <w:tcW w:w="1740" w:type="dxa"/>
            <w:tcBorders>
              <w:top w:val="single" w:sz="4" w:space="0" w:color="000000"/>
              <w:left w:val="single" w:sz="4" w:space="0" w:color="000000"/>
              <w:bottom w:val="single" w:sz="4" w:space="0" w:color="000000"/>
              <w:right w:val="single" w:sz="4" w:space="0" w:color="000000"/>
            </w:tcBorders>
            <w:vAlign w:val="center"/>
            <w:hideMark/>
          </w:tcPr>
          <w:p w14:paraId="062AA4D8" w14:textId="77777777" w:rsidR="003F764C" w:rsidRPr="00E8619F" w:rsidRDefault="003F764C" w:rsidP="00621561">
            <w:pPr>
              <w:rPr>
                <w:b/>
                <w:lang w:val="en-GB"/>
              </w:rPr>
            </w:pPr>
            <w:r w:rsidRPr="00E8619F">
              <w:rPr>
                <w:b/>
                <w:lang w:val="en-GB"/>
              </w:rPr>
              <w:lastRenderedPageBreak/>
              <w:t>Form No. 4</w:t>
            </w:r>
          </w:p>
        </w:tc>
      </w:tr>
    </w:tbl>
    <w:p w14:paraId="5BFDCB8E" w14:textId="77777777" w:rsidR="003F764C" w:rsidRPr="00E8619F" w:rsidRDefault="003F764C" w:rsidP="003F764C">
      <w:pPr>
        <w:rPr>
          <w:lang w:val="en-GB"/>
        </w:rPr>
      </w:pPr>
    </w:p>
    <w:p w14:paraId="3276F508" w14:textId="77777777" w:rsidR="003F764C" w:rsidRPr="00E8619F" w:rsidRDefault="003F764C" w:rsidP="003F764C">
      <w:pPr>
        <w:rPr>
          <w:lang w:val="en-GB"/>
        </w:rPr>
      </w:pPr>
      <w:r w:rsidRPr="00E8619F">
        <w:rPr>
          <w:lang w:val="en-GB"/>
        </w:rPr>
        <w:t xml:space="preserve">In order to ensure transparency of the transaction and to prevent corruption risks in the conclusion of business deals, in accordance with the sixth paragraph of Article 14 of the </w:t>
      </w:r>
      <w:r w:rsidRPr="00E8619F">
        <w:rPr>
          <w:b/>
          <w:bCs/>
          <w:lang w:val="en-GB"/>
        </w:rPr>
        <w:t>Integrity and Prevention of Corruption Act (</w:t>
      </w:r>
      <w:proofErr w:type="spellStart"/>
      <w:r w:rsidRPr="00E8619F">
        <w:rPr>
          <w:b/>
          <w:bCs/>
          <w:lang w:val="en-GB"/>
        </w:rPr>
        <w:t>ZIntPK</w:t>
      </w:r>
      <w:proofErr w:type="spellEnd"/>
      <w:r w:rsidRPr="00E8619F">
        <w:rPr>
          <w:b/>
          <w:bCs/>
          <w:lang w:val="en-GB"/>
        </w:rPr>
        <w:t>)</w:t>
      </w:r>
      <w:r w:rsidRPr="00E8619F">
        <w:rPr>
          <w:lang w:val="en-GB"/>
        </w:rPr>
        <w:t xml:space="preserve"> (Official Gazette of the Republic of Slovenia, Nos. 45/10, 26/11, 43/11, 158/20, 3/22 – ZDeb, and 16/23 – </w:t>
      </w:r>
      <w:proofErr w:type="spellStart"/>
      <w:r w:rsidRPr="00E8619F">
        <w:rPr>
          <w:lang w:val="en-GB"/>
        </w:rPr>
        <w:t>ZZPri</w:t>
      </w:r>
      <w:proofErr w:type="spellEnd"/>
      <w:r w:rsidRPr="00E8619F">
        <w:rPr>
          <w:lang w:val="en-GB"/>
        </w:rPr>
        <w:t xml:space="preserve">), I, as the legal representative of the tenderer (independent tenderer / each partner in a joint tender), in the procurement procedure No. </w:t>
      </w:r>
      <w:r w:rsidRPr="00E8619F">
        <w:rPr>
          <w:b/>
          <w:bCs/>
          <w:lang w:val="en-GB"/>
        </w:rPr>
        <w:t>JNV-0001/2025</w:t>
      </w:r>
      <w:r w:rsidRPr="00E8619F">
        <w:rPr>
          <w:lang w:val="en-GB"/>
        </w:rPr>
        <w:t xml:space="preserve">, for the </w:t>
      </w:r>
      <w:r w:rsidRPr="00E8619F">
        <w:rPr>
          <w:b/>
          <w:bCs/>
          <w:lang w:val="en-GB"/>
        </w:rPr>
        <w:t>“Supply of laboratory instruments and related equipment for research, soil analysis, and environmental monitoring (IRP38)”</w:t>
      </w:r>
      <w:r w:rsidRPr="00E8619F">
        <w:rPr>
          <w:lang w:val="en-GB"/>
        </w:rPr>
        <w:t>, hereby submit the following:</w:t>
      </w:r>
    </w:p>
    <w:p w14:paraId="18A303B5" w14:textId="77777777" w:rsidR="003F764C" w:rsidRPr="00E8619F" w:rsidRDefault="003F764C" w:rsidP="003F764C">
      <w:pPr>
        <w:rPr>
          <w:color w:val="000000"/>
          <w:lang w:val="en-GB"/>
        </w:rPr>
      </w:pPr>
    </w:p>
    <w:p w14:paraId="40D1FB63" w14:textId="77777777" w:rsidR="003F764C" w:rsidRPr="00E8619F" w:rsidRDefault="003F764C" w:rsidP="003F764C">
      <w:pPr>
        <w:autoSpaceDE w:val="0"/>
        <w:autoSpaceDN w:val="0"/>
        <w:adjustRightInd w:val="0"/>
        <w:rPr>
          <w:rFonts w:cs="Arial"/>
          <w:b/>
          <w:bCs/>
          <w:color w:val="000000"/>
          <w:sz w:val="24"/>
          <w:lang w:val="en-GB"/>
        </w:rPr>
      </w:pPr>
      <w:r w:rsidRPr="00E8619F">
        <w:rPr>
          <w:rFonts w:cs="Arial"/>
          <w:b/>
          <w:bCs/>
          <w:color w:val="000000"/>
          <w:sz w:val="24"/>
          <w:lang w:val="en-GB"/>
        </w:rPr>
        <w:t>DECLARATION ON THE PARTICIPATION OF NATURAL AND LEGAL PERSONS IN THE OWNERSHIP STRUCTURE OF THE TENDERER</w:t>
      </w:r>
    </w:p>
    <w:p w14:paraId="52A5ED7D" w14:textId="77777777" w:rsidR="003F764C" w:rsidRPr="00E8619F" w:rsidRDefault="003F764C" w:rsidP="003F764C">
      <w:pPr>
        <w:autoSpaceDE w:val="0"/>
        <w:autoSpaceDN w:val="0"/>
        <w:adjustRightInd w:val="0"/>
        <w:rPr>
          <w:rFonts w:cs="Arial"/>
          <w:color w:val="000000"/>
          <w:lang w:val="en-GB"/>
        </w:rPr>
      </w:pPr>
    </w:p>
    <w:p w14:paraId="4294BD29" w14:textId="77777777" w:rsidR="003F764C" w:rsidRPr="00E8619F" w:rsidRDefault="003F764C" w:rsidP="003F764C">
      <w:pPr>
        <w:autoSpaceDE w:val="0"/>
        <w:autoSpaceDN w:val="0"/>
        <w:adjustRightInd w:val="0"/>
        <w:rPr>
          <w:rFonts w:cs="Arial"/>
          <w:b/>
          <w:bCs/>
          <w:color w:val="000000"/>
          <w:lang w:val="en-GB"/>
        </w:rPr>
      </w:pPr>
      <w:r w:rsidRPr="00E8619F">
        <w:rPr>
          <w:rFonts w:cs="Arial"/>
          <w:b/>
          <w:bCs/>
          <w:color w:val="000000"/>
          <w:lang w:val="en-GB"/>
        </w:rPr>
        <w:t>INFORMATION ABOUT THE TENDERER:</w:t>
      </w:r>
    </w:p>
    <w:p w14:paraId="5F29A52F" w14:textId="77777777" w:rsidR="003F764C" w:rsidRPr="00E8619F" w:rsidRDefault="003F764C" w:rsidP="003F764C">
      <w:pPr>
        <w:autoSpaceDE w:val="0"/>
        <w:autoSpaceDN w:val="0"/>
        <w:adjustRightInd w:val="0"/>
        <w:rPr>
          <w:rFonts w:cs="Arial"/>
          <w:i/>
          <w:color w:val="000000"/>
          <w:sz w:val="18"/>
          <w:szCs w:val="18"/>
          <w:u w:val="single"/>
          <w:lang w:val="en-GB"/>
        </w:rPr>
      </w:pPr>
      <w:r w:rsidRPr="00E8619F">
        <w:rPr>
          <w:rFonts w:cs="Arial"/>
          <w:i/>
          <w:color w:val="000000"/>
          <w:u w:val="single"/>
          <w:lang w:val="en-GB"/>
        </w:rPr>
        <w:t>Note: Enter the information of the legal entity under private or public law, a sole proprietor, association, society,</w:t>
      </w:r>
      <w:r w:rsidRPr="00E8619F">
        <w:rPr>
          <w:rFonts w:cs="Arial"/>
          <w:i/>
          <w:color w:val="000000"/>
          <w:sz w:val="18"/>
          <w:szCs w:val="18"/>
          <w:u w:val="single"/>
          <w:lang w:val="en-GB"/>
        </w:rPr>
        <w:t xml:space="preserve"> etc.</w:t>
      </w:r>
    </w:p>
    <w:p w14:paraId="5BB2ED5D" w14:textId="77777777" w:rsidR="003F764C" w:rsidRPr="00E8619F" w:rsidRDefault="003F764C" w:rsidP="003F764C">
      <w:pPr>
        <w:autoSpaceDE w:val="0"/>
        <w:autoSpaceDN w:val="0"/>
        <w:adjustRightInd w:val="0"/>
        <w:rPr>
          <w:rFonts w:cs="Arial"/>
          <w:i/>
          <w:color w:val="000000"/>
          <w:sz w:val="18"/>
          <w:szCs w:val="18"/>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3F764C" w:rsidRPr="00E8619F" w14:paraId="27F648CA" w14:textId="77777777" w:rsidTr="0062156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48FB33" w14:textId="77777777" w:rsidR="003F764C" w:rsidRPr="00E8619F" w:rsidRDefault="003F764C" w:rsidP="00621561">
            <w:pPr>
              <w:autoSpaceDE w:val="0"/>
              <w:autoSpaceDN w:val="0"/>
              <w:adjustRightInd w:val="0"/>
              <w:rPr>
                <w:rFonts w:cs="Arial"/>
                <w:iCs/>
                <w:color w:val="000000"/>
                <w:szCs w:val="24"/>
                <w:lang w:val="en-GB"/>
              </w:rPr>
            </w:pPr>
            <w:r w:rsidRPr="00E8619F">
              <w:rPr>
                <w:rFonts w:cs="Arial"/>
                <w:iCs/>
                <w:color w:val="000000"/>
                <w:lang w:val="en-GB"/>
              </w:rPr>
              <w:t>Full name/Company of the tenderer:</w:t>
            </w:r>
          </w:p>
        </w:tc>
        <w:tc>
          <w:tcPr>
            <w:tcW w:w="6550" w:type="dxa"/>
            <w:tcBorders>
              <w:top w:val="single" w:sz="4" w:space="0" w:color="auto"/>
              <w:left w:val="single" w:sz="4" w:space="0" w:color="auto"/>
              <w:bottom w:val="single" w:sz="4" w:space="0" w:color="auto"/>
              <w:right w:val="single" w:sz="4" w:space="0" w:color="auto"/>
            </w:tcBorders>
            <w:vAlign w:val="center"/>
          </w:tcPr>
          <w:p w14:paraId="5CD9BB60" w14:textId="77777777" w:rsidR="003F764C" w:rsidRPr="00E8619F" w:rsidRDefault="003F764C" w:rsidP="00621561">
            <w:pPr>
              <w:autoSpaceDE w:val="0"/>
              <w:autoSpaceDN w:val="0"/>
              <w:adjustRightInd w:val="0"/>
              <w:rPr>
                <w:rFonts w:cs="Arial"/>
                <w:b/>
                <w:color w:val="000000"/>
                <w:lang w:val="en-GB"/>
              </w:rPr>
            </w:pPr>
          </w:p>
        </w:tc>
      </w:tr>
      <w:tr w:rsidR="003F764C" w:rsidRPr="00E8619F" w14:paraId="0BA19CDA" w14:textId="77777777" w:rsidTr="0062156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532AFA" w14:textId="77777777" w:rsidR="003F764C" w:rsidRPr="00E8619F" w:rsidRDefault="003F764C" w:rsidP="00621561">
            <w:pPr>
              <w:autoSpaceDE w:val="0"/>
              <w:autoSpaceDN w:val="0"/>
              <w:adjustRightInd w:val="0"/>
              <w:rPr>
                <w:rFonts w:cs="Arial"/>
                <w:iCs/>
                <w:color w:val="000000"/>
                <w:lang w:val="en-GB"/>
              </w:rPr>
            </w:pPr>
            <w:r w:rsidRPr="00E8619F">
              <w:rPr>
                <w:rFonts w:cs="Arial"/>
                <w:iCs/>
                <w:color w:val="000000"/>
                <w:lang w:val="en-GB"/>
              </w:rPr>
              <w:t>Registration number</w:t>
            </w:r>
          </w:p>
        </w:tc>
        <w:tc>
          <w:tcPr>
            <w:tcW w:w="6550" w:type="dxa"/>
            <w:tcBorders>
              <w:top w:val="single" w:sz="4" w:space="0" w:color="auto"/>
              <w:left w:val="single" w:sz="4" w:space="0" w:color="auto"/>
              <w:bottom w:val="single" w:sz="4" w:space="0" w:color="auto"/>
              <w:right w:val="single" w:sz="4" w:space="0" w:color="auto"/>
            </w:tcBorders>
            <w:vAlign w:val="center"/>
          </w:tcPr>
          <w:p w14:paraId="47A47822" w14:textId="77777777" w:rsidR="003F764C" w:rsidRPr="00E8619F" w:rsidRDefault="003F764C" w:rsidP="00621561">
            <w:pPr>
              <w:autoSpaceDE w:val="0"/>
              <w:autoSpaceDN w:val="0"/>
              <w:adjustRightInd w:val="0"/>
              <w:rPr>
                <w:rFonts w:cs="Arial"/>
                <w:b/>
                <w:color w:val="000000"/>
                <w:lang w:val="en-GB"/>
              </w:rPr>
            </w:pPr>
          </w:p>
        </w:tc>
      </w:tr>
      <w:tr w:rsidR="003F764C" w:rsidRPr="00E8619F" w14:paraId="2BE8390C" w14:textId="77777777" w:rsidTr="0062156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0B0B45" w14:textId="77777777" w:rsidR="003F764C" w:rsidRPr="00E8619F" w:rsidRDefault="003F764C" w:rsidP="00621561">
            <w:pPr>
              <w:autoSpaceDE w:val="0"/>
              <w:autoSpaceDN w:val="0"/>
              <w:adjustRightInd w:val="0"/>
              <w:rPr>
                <w:rFonts w:cs="Arial"/>
                <w:iCs/>
                <w:color w:val="000000"/>
                <w:lang w:val="en-GB"/>
              </w:rPr>
            </w:pPr>
            <w:r w:rsidRPr="00E8619F">
              <w:rPr>
                <w:rFonts w:cs="Arial"/>
                <w:iCs/>
                <w:color w:val="000000"/>
                <w:lang w:val="en-GB"/>
              </w:rPr>
              <w:t>VAT identification number:</w:t>
            </w:r>
          </w:p>
        </w:tc>
        <w:tc>
          <w:tcPr>
            <w:tcW w:w="6550" w:type="dxa"/>
            <w:tcBorders>
              <w:top w:val="single" w:sz="4" w:space="0" w:color="auto"/>
              <w:left w:val="single" w:sz="4" w:space="0" w:color="auto"/>
              <w:bottom w:val="single" w:sz="4" w:space="0" w:color="auto"/>
              <w:right w:val="single" w:sz="4" w:space="0" w:color="auto"/>
            </w:tcBorders>
            <w:vAlign w:val="center"/>
          </w:tcPr>
          <w:p w14:paraId="0CBC3920" w14:textId="77777777" w:rsidR="003F764C" w:rsidRPr="00E8619F" w:rsidRDefault="003F764C" w:rsidP="00621561">
            <w:pPr>
              <w:autoSpaceDE w:val="0"/>
              <w:autoSpaceDN w:val="0"/>
              <w:adjustRightInd w:val="0"/>
              <w:rPr>
                <w:rFonts w:cs="Arial"/>
                <w:b/>
                <w:color w:val="000000"/>
                <w:lang w:val="en-GB"/>
              </w:rPr>
            </w:pPr>
          </w:p>
        </w:tc>
      </w:tr>
    </w:tbl>
    <w:p w14:paraId="06E15296" w14:textId="77777777" w:rsidR="003F764C" w:rsidRPr="00E8619F" w:rsidRDefault="003F764C" w:rsidP="003F764C">
      <w:pPr>
        <w:autoSpaceDE w:val="0"/>
        <w:autoSpaceDN w:val="0"/>
        <w:adjustRightInd w:val="0"/>
        <w:rPr>
          <w:rFonts w:cs="Arial"/>
          <w:color w:val="000000"/>
          <w:lang w:val="en-GB"/>
        </w:rPr>
      </w:pPr>
    </w:p>
    <w:p w14:paraId="0D29F413" w14:textId="77777777" w:rsidR="003F764C" w:rsidRPr="00E8619F" w:rsidRDefault="003F764C" w:rsidP="003F764C">
      <w:pPr>
        <w:autoSpaceDE w:val="0"/>
        <w:autoSpaceDN w:val="0"/>
        <w:adjustRightInd w:val="0"/>
        <w:rPr>
          <w:rFonts w:cs="Arial"/>
          <w:b/>
          <w:bCs/>
          <w:color w:val="000000"/>
          <w:lang w:val="en-GB"/>
        </w:rPr>
      </w:pPr>
      <w:r w:rsidRPr="00E8619F">
        <w:rPr>
          <w:rFonts w:cs="Arial"/>
          <w:b/>
          <w:bCs/>
          <w:color w:val="000000"/>
          <w:lang w:val="en-GB"/>
        </w:rPr>
        <w:t>PARTICIPATION OF NATURAL AND LEGAL PERSONS IN THE OWNERSHIP STRUCTURE OF THE TENDERER</w:t>
      </w:r>
    </w:p>
    <w:p w14:paraId="1D853D7E" w14:textId="77777777" w:rsidR="003F764C" w:rsidRPr="00E8619F" w:rsidRDefault="003F764C" w:rsidP="003F764C">
      <w:pPr>
        <w:autoSpaceDE w:val="0"/>
        <w:autoSpaceDN w:val="0"/>
        <w:adjustRightInd w:val="0"/>
        <w:rPr>
          <w:rFonts w:cs="Arial"/>
          <w:iCs/>
          <w:color w:val="000000"/>
          <w:u w:val="single"/>
          <w:lang w:val="en-GB"/>
        </w:rPr>
      </w:pPr>
      <w:r w:rsidRPr="00E8619F">
        <w:rPr>
          <w:rFonts w:cs="Arial"/>
          <w:i/>
          <w:iCs/>
          <w:color w:val="000000"/>
          <w:u w:val="single"/>
          <w:lang w:val="en-GB"/>
        </w:rPr>
        <w:t>Note: The following information must be provided regarding the participation of natural and legal persons in the ownership structure of the tenderer:</w:t>
      </w:r>
    </w:p>
    <w:p w14:paraId="1B94D448" w14:textId="77777777" w:rsidR="003F764C" w:rsidRPr="00E8619F" w:rsidRDefault="003F764C" w:rsidP="003F764C">
      <w:pPr>
        <w:numPr>
          <w:ilvl w:val="0"/>
          <w:numId w:val="36"/>
        </w:numPr>
        <w:autoSpaceDE w:val="0"/>
        <w:autoSpaceDN w:val="0"/>
        <w:adjustRightInd w:val="0"/>
        <w:rPr>
          <w:rFonts w:cs="Arial"/>
          <w:iCs/>
          <w:color w:val="000000"/>
          <w:u w:val="single"/>
          <w:lang w:val="en-GB"/>
        </w:rPr>
      </w:pPr>
      <w:r w:rsidRPr="00E8619F">
        <w:rPr>
          <w:rFonts w:cs="Arial"/>
          <w:i/>
          <w:iCs/>
          <w:color w:val="000000"/>
          <w:u w:val="single"/>
          <w:lang w:val="en-GB"/>
        </w:rPr>
        <w:t>For natural persons: full name, residential address, and ownership share</w:t>
      </w:r>
    </w:p>
    <w:p w14:paraId="37A088E7" w14:textId="77777777" w:rsidR="003F764C" w:rsidRPr="00E8619F" w:rsidRDefault="003F764C" w:rsidP="003F764C">
      <w:pPr>
        <w:numPr>
          <w:ilvl w:val="0"/>
          <w:numId w:val="36"/>
        </w:numPr>
        <w:autoSpaceDE w:val="0"/>
        <w:autoSpaceDN w:val="0"/>
        <w:adjustRightInd w:val="0"/>
        <w:rPr>
          <w:rFonts w:cs="Arial"/>
          <w:iCs/>
          <w:color w:val="000000"/>
          <w:u w:val="single"/>
          <w:lang w:val="en-GB"/>
        </w:rPr>
      </w:pPr>
      <w:r w:rsidRPr="00E8619F">
        <w:rPr>
          <w:rFonts w:cs="Arial"/>
          <w:i/>
          <w:iCs/>
          <w:color w:val="000000"/>
          <w:u w:val="single"/>
          <w:lang w:val="en-GB"/>
        </w:rPr>
        <w:t>For legal entities: name and address of the legal entity and ownership share</w:t>
      </w:r>
    </w:p>
    <w:p w14:paraId="24B0C8FB" w14:textId="77777777" w:rsidR="003F764C" w:rsidRPr="00E8619F" w:rsidRDefault="003F764C" w:rsidP="003F764C">
      <w:pPr>
        <w:autoSpaceDE w:val="0"/>
        <w:autoSpaceDN w:val="0"/>
        <w:adjustRightInd w:val="0"/>
        <w:rPr>
          <w:rFonts w:cs="Arial"/>
          <w:color w:val="000000"/>
          <w:lang w:val="en-GB"/>
        </w:rPr>
      </w:pPr>
    </w:p>
    <w:p w14:paraId="2D1B0E77" w14:textId="77777777" w:rsidR="003F764C" w:rsidRPr="00E8619F" w:rsidRDefault="003F764C" w:rsidP="003F764C">
      <w:pPr>
        <w:autoSpaceDE w:val="0"/>
        <w:autoSpaceDN w:val="0"/>
        <w:adjustRightInd w:val="0"/>
        <w:rPr>
          <w:rFonts w:cs="Arial"/>
          <w:iCs/>
          <w:color w:val="000000"/>
          <w:lang w:val="en-GB"/>
        </w:rPr>
      </w:pPr>
      <w:r w:rsidRPr="00E8619F">
        <w:rPr>
          <w:rFonts w:cs="Arial"/>
          <w:iCs/>
          <w:color w:val="000000"/>
          <w:lang w:val="en-GB"/>
        </w:rPr>
        <w:t xml:space="preserve">Information must be provided for </w:t>
      </w:r>
      <w:r w:rsidRPr="00E8619F">
        <w:rPr>
          <w:rFonts w:cs="Arial"/>
          <w:b/>
          <w:bCs/>
          <w:iCs/>
          <w:color w:val="000000"/>
          <w:lang w:val="en-GB"/>
        </w:rPr>
        <w:t>all</w:t>
      </w:r>
      <w:r w:rsidRPr="00E8619F">
        <w:rPr>
          <w:rFonts w:cs="Arial"/>
          <w:iCs/>
          <w:color w:val="000000"/>
          <w:lang w:val="en-GB"/>
        </w:rPr>
        <w:t xml:space="preserve"> owners, regardless of the percentage of ownership. If there are more owners than rows in the table, please add additional rows if completing the form electronically or attach a list with all required details as an annex.</w:t>
      </w:r>
    </w:p>
    <w:p w14:paraId="0206B770" w14:textId="77777777" w:rsidR="003F764C" w:rsidRPr="00E8619F" w:rsidRDefault="003F764C" w:rsidP="003F764C">
      <w:pPr>
        <w:autoSpaceDE w:val="0"/>
        <w:autoSpaceDN w:val="0"/>
        <w:adjustRightInd w:val="0"/>
        <w:rPr>
          <w:rFonts w:cs="Arial"/>
          <w:iCs/>
          <w:color w:val="000000"/>
          <w:sz w:val="18"/>
          <w:szCs w:val="18"/>
          <w:lang w:val="en-GB"/>
        </w:rPr>
      </w:pPr>
    </w:p>
    <w:p w14:paraId="56B7ECBF" w14:textId="77777777" w:rsidR="003F764C" w:rsidRPr="00E8619F" w:rsidRDefault="003F764C" w:rsidP="003F764C">
      <w:pPr>
        <w:autoSpaceDE w:val="0"/>
        <w:autoSpaceDN w:val="0"/>
        <w:adjustRightInd w:val="0"/>
        <w:rPr>
          <w:rFonts w:cs="Arial"/>
          <w:bCs/>
          <w:color w:val="000000"/>
          <w:lang w:val="en-GB"/>
        </w:rPr>
      </w:pPr>
      <w:r w:rsidRPr="00E8619F">
        <w:rPr>
          <w:rFonts w:cs="Arial"/>
          <w:b/>
          <w:iCs/>
          <w:color w:val="000000"/>
          <w:lang w:val="en-GB"/>
        </w:rPr>
        <w:t>I, the undersigned legal representative, hereby declare that the following natural persons are involved in the ownership of the above-mentioned tenderer: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F764C" w:rsidRPr="00E8619F" w14:paraId="0CB87925"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90249E8" w14:textId="77777777" w:rsidR="003F764C" w:rsidRPr="00E8619F" w:rsidRDefault="003F764C" w:rsidP="00621561">
            <w:pPr>
              <w:autoSpaceDE w:val="0"/>
              <w:autoSpaceDN w:val="0"/>
              <w:adjustRightInd w:val="0"/>
              <w:rPr>
                <w:rFonts w:cs="Arial"/>
                <w:b/>
                <w:bCs/>
                <w:color w:val="000000"/>
                <w:lang w:val="en-GB"/>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DA370E" w14:textId="77777777" w:rsidR="003F764C" w:rsidRPr="00E8619F" w:rsidRDefault="003F764C" w:rsidP="00621561">
            <w:pPr>
              <w:autoSpaceDE w:val="0"/>
              <w:autoSpaceDN w:val="0"/>
              <w:adjustRightInd w:val="0"/>
              <w:rPr>
                <w:rFonts w:cs="Arial"/>
                <w:color w:val="000000"/>
                <w:lang w:val="en-GB"/>
              </w:rPr>
            </w:pPr>
            <w:r w:rsidRPr="00E8619F">
              <w:rPr>
                <w:rFonts w:cs="Arial"/>
                <w:color w:val="000000"/>
                <w:lang w:val="en-GB"/>
              </w:rPr>
              <w:t>Name and surname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7ECB89" w14:textId="77777777" w:rsidR="003F764C" w:rsidRPr="00E8619F" w:rsidRDefault="003F764C" w:rsidP="00621561">
            <w:pPr>
              <w:autoSpaceDE w:val="0"/>
              <w:autoSpaceDN w:val="0"/>
              <w:adjustRightInd w:val="0"/>
              <w:rPr>
                <w:rFonts w:cs="Arial"/>
                <w:color w:val="000000"/>
                <w:lang w:val="en-GB"/>
              </w:rPr>
            </w:pPr>
            <w:r w:rsidRPr="00E8619F">
              <w:rPr>
                <w:rFonts w:cs="Arial"/>
                <w:color w:val="000000"/>
                <w:lang w:val="en-GB"/>
              </w:rPr>
              <w:t>Residential Address</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530A22"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Ownership Share (%)</w:t>
            </w:r>
          </w:p>
        </w:tc>
      </w:tr>
      <w:tr w:rsidR="003F764C" w:rsidRPr="00E8619F" w14:paraId="79C63348"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C3C2A"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1.</w:t>
            </w:r>
          </w:p>
        </w:tc>
        <w:tc>
          <w:tcPr>
            <w:tcW w:w="3402" w:type="dxa"/>
            <w:tcBorders>
              <w:top w:val="single" w:sz="4" w:space="0" w:color="auto"/>
              <w:left w:val="single" w:sz="4" w:space="0" w:color="auto"/>
              <w:bottom w:val="single" w:sz="4" w:space="0" w:color="auto"/>
              <w:right w:val="single" w:sz="4" w:space="0" w:color="auto"/>
            </w:tcBorders>
          </w:tcPr>
          <w:p w14:paraId="1C6CD032" w14:textId="77777777" w:rsidR="003F764C" w:rsidRPr="00E8619F" w:rsidRDefault="003F764C" w:rsidP="00621561">
            <w:pPr>
              <w:autoSpaceDE w:val="0"/>
              <w:autoSpaceDN w:val="0"/>
              <w:adjustRightInd w:val="0"/>
              <w:rPr>
                <w:rFonts w:cs="Arial"/>
                <w:bCs/>
                <w:color w:val="000000"/>
                <w:lang w:val="en-GB"/>
              </w:rPr>
            </w:pPr>
          </w:p>
        </w:tc>
        <w:tc>
          <w:tcPr>
            <w:tcW w:w="3685" w:type="dxa"/>
            <w:tcBorders>
              <w:top w:val="single" w:sz="4" w:space="0" w:color="auto"/>
              <w:left w:val="single" w:sz="4" w:space="0" w:color="auto"/>
              <w:bottom w:val="single" w:sz="4" w:space="0" w:color="auto"/>
              <w:right w:val="single" w:sz="4" w:space="0" w:color="auto"/>
            </w:tcBorders>
          </w:tcPr>
          <w:p w14:paraId="157BDA8E" w14:textId="77777777" w:rsidR="003F764C" w:rsidRPr="00E8619F" w:rsidRDefault="003F764C" w:rsidP="00621561">
            <w:pPr>
              <w:autoSpaceDE w:val="0"/>
              <w:autoSpaceDN w:val="0"/>
              <w:adjustRightInd w:val="0"/>
              <w:rPr>
                <w:rFonts w:cs="Arial"/>
                <w:bCs/>
                <w:color w:val="000000"/>
                <w:lang w:val="en-GB"/>
              </w:rPr>
            </w:pPr>
          </w:p>
        </w:tc>
        <w:tc>
          <w:tcPr>
            <w:tcW w:w="1731" w:type="dxa"/>
            <w:tcBorders>
              <w:top w:val="single" w:sz="4" w:space="0" w:color="auto"/>
              <w:left w:val="single" w:sz="4" w:space="0" w:color="auto"/>
              <w:bottom w:val="single" w:sz="4" w:space="0" w:color="auto"/>
              <w:right w:val="single" w:sz="4" w:space="0" w:color="auto"/>
            </w:tcBorders>
          </w:tcPr>
          <w:p w14:paraId="4B7C4740" w14:textId="77777777" w:rsidR="003F764C" w:rsidRPr="00E8619F" w:rsidRDefault="003F764C" w:rsidP="00621561">
            <w:pPr>
              <w:autoSpaceDE w:val="0"/>
              <w:autoSpaceDN w:val="0"/>
              <w:adjustRightInd w:val="0"/>
              <w:rPr>
                <w:rFonts w:cs="Arial"/>
                <w:bCs/>
                <w:color w:val="000000"/>
                <w:lang w:val="en-GB"/>
              </w:rPr>
            </w:pPr>
          </w:p>
        </w:tc>
      </w:tr>
      <w:tr w:rsidR="003F764C" w:rsidRPr="00E8619F" w14:paraId="2502B941"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43AA4F30"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2.</w:t>
            </w:r>
          </w:p>
        </w:tc>
        <w:tc>
          <w:tcPr>
            <w:tcW w:w="3402" w:type="dxa"/>
            <w:tcBorders>
              <w:top w:val="single" w:sz="4" w:space="0" w:color="auto"/>
              <w:left w:val="single" w:sz="4" w:space="0" w:color="auto"/>
              <w:bottom w:val="single" w:sz="4" w:space="0" w:color="auto"/>
              <w:right w:val="single" w:sz="4" w:space="0" w:color="auto"/>
            </w:tcBorders>
          </w:tcPr>
          <w:p w14:paraId="77ACABFE" w14:textId="77777777" w:rsidR="003F764C" w:rsidRPr="00E8619F" w:rsidRDefault="003F764C" w:rsidP="00621561">
            <w:pPr>
              <w:autoSpaceDE w:val="0"/>
              <w:autoSpaceDN w:val="0"/>
              <w:adjustRightInd w:val="0"/>
              <w:rPr>
                <w:rFonts w:cs="Arial"/>
                <w:bCs/>
                <w:color w:val="000000"/>
                <w:lang w:val="en-GB"/>
              </w:rPr>
            </w:pPr>
          </w:p>
        </w:tc>
        <w:tc>
          <w:tcPr>
            <w:tcW w:w="3685" w:type="dxa"/>
            <w:tcBorders>
              <w:top w:val="single" w:sz="4" w:space="0" w:color="auto"/>
              <w:left w:val="single" w:sz="4" w:space="0" w:color="auto"/>
              <w:bottom w:val="single" w:sz="4" w:space="0" w:color="auto"/>
              <w:right w:val="single" w:sz="4" w:space="0" w:color="auto"/>
            </w:tcBorders>
          </w:tcPr>
          <w:p w14:paraId="364F1B05" w14:textId="77777777" w:rsidR="003F764C" w:rsidRPr="00E8619F" w:rsidRDefault="003F764C" w:rsidP="00621561">
            <w:pPr>
              <w:autoSpaceDE w:val="0"/>
              <w:autoSpaceDN w:val="0"/>
              <w:adjustRightInd w:val="0"/>
              <w:rPr>
                <w:rFonts w:cs="Arial"/>
                <w:bCs/>
                <w:color w:val="000000"/>
                <w:lang w:val="en-GB"/>
              </w:rPr>
            </w:pPr>
          </w:p>
        </w:tc>
        <w:tc>
          <w:tcPr>
            <w:tcW w:w="1731" w:type="dxa"/>
            <w:tcBorders>
              <w:top w:val="single" w:sz="4" w:space="0" w:color="auto"/>
              <w:left w:val="single" w:sz="4" w:space="0" w:color="auto"/>
              <w:bottom w:val="single" w:sz="4" w:space="0" w:color="auto"/>
              <w:right w:val="single" w:sz="4" w:space="0" w:color="auto"/>
            </w:tcBorders>
          </w:tcPr>
          <w:p w14:paraId="13CC7073" w14:textId="77777777" w:rsidR="003F764C" w:rsidRPr="00E8619F" w:rsidRDefault="003F764C" w:rsidP="00621561">
            <w:pPr>
              <w:autoSpaceDE w:val="0"/>
              <w:autoSpaceDN w:val="0"/>
              <w:adjustRightInd w:val="0"/>
              <w:rPr>
                <w:rFonts w:cs="Arial"/>
                <w:bCs/>
                <w:color w:val="000000"/>
                <w:lang w:val="en-GB"/>
              </w:rPr>
            </w:pPr>
          </w:p>
        </w:tc>
      </w:tr>
      <w:tr w:rsidR="003F764C" w:rsidRPr="00E8619F" w14:paraId="6F87D0B6"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7489C568"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3.</w:t>
            </w:r>
          </w:p>
        </w:tc>
        <w:tc>
          <w:tcPr>
            <w:tcW w:w="3402" w:type="dxa"/>
            <w:tcBorders>
              <w:top w:val="single" w:sz="4" w:space="0" w:color="auto"/>
              <w:left w:val="single" w:sz="4" w:space="0" w:color="auto"/>
              <w:bottom w:val="single" w:sz="4" w:space="0" w:color="auto"/>
              <w:right w:val="single" w:sz="4" w:space="0" w:color="auto"/>
            </w:tcBorders>
          </w:tcPr>
          <w:p w14:paraId="64671BF8" w14:textId="77777777" w:rsidR="003F764C" w:rsidRPr="00E8619F" w:rsidRDefault="003F764C" w:rsidP="00621561">
            <w:pPr>
              <w:autoSpaceDE w:val="0"/>
              <w:autoSpaceDN w:val="0"/>
              <w:adjustRightInd w:val="0"/>
              <w:rPr>
                <w:rFonts w:cs="Arial"/>
                <w:bCs/>
                <w:color w:val="000000"/>
                <w:lang w:val="en-GB"/>
              </w:rPr>
            </w:pPr>
          </w:p>
        </w:tc>
        <w:tc>
          <w:tcPr>
            <w:tcW w:w="3685" w:type="dxa"/>
            <w:tcBorders>
              <w:top w:val="single" w:sz="4" w:space="0" w:color="auto"/>
              <w:left w:val="single" w:sz="4" w:space="0" w:color="auto"/>
              <w:bottom w:val="single" w:sz="4" w:space="0" w:color="auto"/>
              <w:right w:val="single" w:sz="4" w:space="0" w:color="auto"/>
            </w:tcBorders>
          </w:tcPr>
          <w:p w14:paraId="62A8D63A" w14:textId="77777777" w:rsidR="003F764C" w:rsidRPr="00E8619F" w:rsidRDefault="003F764C" w:rsidP="00621561">
            <w:pPr>
              <w:autoSpaceDE w:val="0"/>
              <w:autoSpaceDN w:val="0"/>
              <w:adjustRightInd w:val="0"/>
              <w:rPr>
                <w:rFonts w:cs="Arial"/>
                <w:bCs/>
                <w:color w:val="000000"/>
                <w:lang w:val="en-GB"/>
              </w:rPr>
            </w:pPr>
          </w:p>
        </w:tc>
        <w:tc>
          <w:tcPr>
            <w:tcW w:w="1731" w:type="dxa"/>
            <w:tcBorders>
              <w:top w:val="single" w:sz="4" w:space="0" w:color="auto"/>
              <w:left w:val="single" w:sz="4" w:space="0" w:color="auto"/>
              <w:bottom w:val="single" w:sz="4" w:space="0" w:color="auto"/>
              <w:right w:val="single" w:sz="4" w:space="0" w:color="auto"/>
            </w:tcBorders>
          </w:tcPr>
          <w:p w14:paraId="022F66CF" w14:textId="77777777" w:rsidR="003F764C" w:rsidRPr="00E8619F" w:rsidRDefault="003F764C" w:rsidP="00621561">
            <w:pPr>
              <w:autoSpaceDE w:val="0"/>
              <w:autoSpaceDN w:val="0"/>
              <w:adjustRightInd w:val="0"/>
              <w:rPr>
                <w:rFonts w:cs="Arial"/>
                <w:bCs/>
                <w:color w:val="000000"/>
                <w:lang w:val="en-GB"/>
              </w:rPr>
            </w:pPr>
          </w:p>
        </w:tc>
      </w:tr>
    </w:tbl>
    <w:p w14:paraId="485EDB31" w14:textId="77777777" w:rsidR="003F764C" w:rsidRPr="00E8619F" w:rsidRDefault="003F764C" w:rsidP="003F764C">
      <w:pPr>
        <w:autoSpaceDE w:val="0"/>
        <w:autoSpaceDN w:val="0"/>
        <w:adjustRightInd w:val="0"/>
        <w:rPr>
          <w:rFonts w:cs="Arial"/>
          <w:bCs/>
          <w:color w:val="000000"/>
          <w:lang w:val="en-GB"/>
        </w:rPr>
      </w:pPr>
    </w:p>
    <w:p w14:paraId="7A0BC821" w14:textId="77777777" w:rsidR="003F764C" w:rsidRPr="00E8619F" w:rsidRDefault="003F764C" w:rsidP="003F764C">
      <w:pPr>
        <w:autoSpaceDE w:val="0"/>
        <w:autoSpaceDN w:val="0"/>
        <w:adjustRightInd w:val="0"/>
        <w:rPr>
          <w:rFonts w:cs="Arial"/>
          <w:b/>
          <w:iCs/>
          <w:color w:val="000000"/>
          <w:lang w:val="en-GB"/>
        </w:rPr>
      </w:pPr>
      <w:r w:rsidRPr="00E8619F">
        <w:rPr>
          <w:rFonts w:cs="Arial"/>
          <w:b/>
          <w:iCs/>
          <w:color w:val="000000"/>
          <w:lang w:val="en-GB"/>
        </w:rPr>
        <w:t>I, the undersigned legal representative, hereby declare that the following legal entities are involved in the ownership of the above-mentioned tenderer: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F764C" w:rsidRPr="00E8619F" w14:paraId="5DB87FE2"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1099852" w14:textId="77777777" w:rsidR="003F764C" w:rsidRPr="00E8619F" w:rsidRDefault="003F764C" w:rsidP="00621561">
            <w:pPr>
              <w:autoSpaceDE w:val="0"/>
              <w:autoSpaceDN w:val="0"/>
              <w:adjustRightInd w:val="0"/>
              <w:rPr>
                <w:rFonts w:cs="Arial"/>
                <w:b/>
                <w:bCs/>
                <w:color w:val="000000"/>
                <w:lang w:val="en-GB"/>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253EDB"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Name of the Legal Entity</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E932D3"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Registered Address of the Legal Entity</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4F8545"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Share (%)</w:t>
            </w:r>
          </w:p>
        </w:tc>
      </w:tr>
      <w:tr w:rsidR="003F764C" w:rsidRPr="00E8619F" w14:paraId="317C6A2F"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0A0ED673"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1.</w:t>
            </w:r>
          </w:p>
        </w:tc>
        <w:tc>
          <w:tcPr>
            <w:tcW w:w="3402" w:type="dxa"/>
            <w:tcBorders>
              <w:top w:val="single" w:sz="4" w:space="0" w:color="auto"/>
              <w:left w:val="single" w:sz="4" w:space="0" w:color="auto"/>
              <w:bottom w:val="single" w:sz="4" w:space="0" w:color="auto"/>
              <w:right w:val="single" w:sz="4" w:space="0" w:color="auto"/>
            </w:tcBorders>
          </w:tcPr>
          <w:p w14:paraId="7645A8FB" w14:textId="77777777" w:rsidR="003F764C" w:rsidRPr="00E8619F" w:rsidRDefault="003F764C" w:rsidP="00621561">
            <w:pPr>
              <w:autoSpaceDE w:val="0"/>
              <w:autoSpaceDN w:val="0"/>
              <w:adjustRightInd w:val="0"/>
              <w:rPr>
                <w:rFonts w:cs="Arial"/>
                <w:bCs/>
                <w:color w:val="000000"/>
                <w:lang w:val="en-GB"/>
              </w:rPr>
            </w:pPr>
          </w:p>
        </w:tc>
        <w:tc>
          <w:tcPr>
            <w:tcW w:w="3685" w:type="dxa"/>
            <w:tcBorders>
              <w:top w:val="single" w:sz="4" w:space="0" w:color="auto"/>
              <w:left w:val="single" w:sz="4" w:space="0" w:color="auto"/>
              <w:bottom w:val="single" w:sz="4" w:space="0" w:color="auto"/>
              <w:right w:val="single" w:sz="4" w:space="0" w:color="auto"/>
            </w:tcBorders>
          </w:tcPr>
          <w:p w14:paraId="69708FA8" w14:textId="77777777" w:rsidR="003F764C" w:rsidRPr="00E8619F" w:rsidRDefault="003F764C" w:rsidP="00621561">
            <w:pPr>
              <w:autoSpaceDE w:val="0"/>
              <w:autoSpaceDN w:val="0"/>
              <w:adjustRightInd w:val="0"/>
              <w:rPr>
                <w:rFonts w:cs="Arial"/>
                <w:bCs/>
                <w:color w:val="000000"/>
                <w:lang w:val="en-GB"/>
              </w:rPr>
            </w:pPr>
          </w:p>
        </w:tc>
        <w:tc>
          <w:tcPr>
            <w:tcW w:w="1731" w:type="dxa"/>
            <w:tcBorders>
              <w:top w:val="single" w:sz="4" w:space="0" w:color="auto"/>
              <w:left w:val="single" w:sz="4" w:space="0" w:color="auto"/>
              <w:bottom w:val="single" w:sz="4" w:space="0" w:color="auto"/>
              <w:right w:val="single" w:sz="4" w:space="0" w:color="auto"/>
            </w:tcBorders>
          </w:tcPr>
          <w:p w14:paraId="1E43FE38" w14:textId="77777777" w:rsidR="003F764C" w:rsidRPr="00E8619F" w:rsidRDefault="003F764C" w:rsidP="00621561">
            <w:pPr>
              <w:autoSpaceDE w:val="0"/>
              <w:autoSpaceDN w:val="0"/>
              <w:adjustRightInd w:val="0"/>
              <w:rPr>
                <w:rFonts w:cs="Arial"/>
                <w:bCs/>
                <w:color w:val="000000"/>
                <w:lang w:val="en-GB"/>
              </w:rPr>
            </w:pPr>
          </w:p>
        </w:tc>
      </w:tr>
      <w:tr w:rsidR="003F764C" w:rsidRPr="00E8619F" w14:paraId="430A27FB"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0D025DA0"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2.</w:t>
            </w:r>
          </w:p>
        </w:tc>
        <w:tc>
          <w:tcPr>
            <w:tcW w:w="3402" w:type="dxa"/>
            <w:tcBorders>
              <w:top w:val="single" w:sz="4" w:space="0" w:color="auto"/>
              <w:left w:val="single" w:sz="4" w:space="0" w:color="auto"/>
              <w:bottom w:val="single" w:sz="4" w:space="0" w:color="auto"/>
              <w:right w:val="single" w:sz="4" w:space="0" w:color="auto"/>
            </w:tcBorders>
          </w:tcPr>
          <w:p w14:paraId="2ECE80B8" w14:textId="77777777" w:rsidR="003F764C" w:rsidRPr="00E8619F" w:rsidRDefault="003F764C" w:rsidP="00621561">
            <w:pPr>
              <w:autoSpaceDE w:val="0"/>
              <w:autoSpaceDN w:val="0"/>
              <w:adjustRightInd w:val="0"/>
              <w:rPr>
                <w:rFonts w:cs="Arial"/>
                <w:bCs/>
                <w:color w:val="000000"/>
                <w:lang w:val="en-GB"/>
              </w:rPr>
            </w:pPr>
          </w:p>
        </w:tc>
        <w:tc>
          <w:tcPr>
            <w:tcW w:w="3685" w:type="dxa"/>
            <w:tcBorders>
              <w:top w:val="single" w:sz="4" w:space="0" w:color="auto"/>
              <w:left w:val="single" w:sz="4" w:space="0" w:color="auto"/>
              <w:bottom w:val="single" w:sz="4" w:space="0" w:color="auto"/>
              <w:right w:val="single" w:sz="4" w:space="0" w:color="auto"/>
            </w:tcBorders>
          </w:tcPr>
          <w:p w14:paraId="432CD229" w14:textId="77777777" w:rsidR="003F764C" w:rsidRPr="00E8619F" w:rsidRDefault="003F764C" w:rsidP="00621561">
            <w:pPr>
              <w:autoSpaceDE w:val="0"/>
              <w:autoSpaceDN w:val="0"/>
              <w:adjustRightInd w:val="0"/>
              <w:rPr>
                <w:rFonts w:cs="Arial"/>
                <w:bCs/>
                <w:color w:val="000000"/>
                <w:lang w:val="en-GB"/>
              </w:rPr>
            </w:pPr>
          </w:p>
        </w:tc>
        <w:tc>
          <w:tcPr>
            <w:tcW w:w="1731" w:type="dxa"/>
            <w:tcBorders>
              <w:top w:val="single" w:sz="4" w:space="0" w:color="auto"/>
              <w:left w:val="single" w:sz="4" w:space="0" w:color="auto"/>
              <w:bottom w:val="single" w:sz="4" w:space="0" w:color="auto"/>
              <w:right w:val="single" w:sz="4" w:space="0" w:color="auto"/>
            </w:tcBorders>
          </w:tcPr>
          <w:p w14:paraId="29873507" w14:textId="77777777" w:rsidR="003F764C" w:rsidRPr="00E8619F" w:rsidRDefault="003F764C" w:rsidP="00621561">
            <w:pPr>
              <w:autoSpaceDE w:val="0"/>
              <w:autoSpaceDN w:val="0"/>
              <w:adjustRightInd w:val="0"/>
              <w:rPr>
                <w:rFonts w:cs="Arial"/>
                <w:bCs/>
                <w:color w:val="000000"/>
                <w:lang w:val="en-GB"/>
              </w:rPr>
            </w:pPr>
          </w:p>
        </w:tc>
      </w:tr>
      <w:tr w:rsidR="003F764C" w:rsidRPr="00E8619F" w14:paraId="3AC2E3E0"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77ACAB3C"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3.</w:t>
            </w:r>
          </w:p>
        </w:tc>
        <w:tc>
          <w:tcPr>
            <w:tcW w:w="3402" w:type="dxa"/>
            <w:tcBorders>
              <w:top w:val="single" w:sz="4" w:space="0" w:color="auto"/>
              <w:left w:val="single" w:sz="4" w:space="0" w:color="auto"/>
              <w:bottom w:val="single" w:sz="4" w:space="0" w:color="auto"/>
              <w:right w:val="single" w:sz="4" w:space="0" w:color="auto"/>
            </w:tcBorders>
          </w:tcPr>
          <w:p w14:paraId="363221F2" w14:textId="77777777" w:rsidR="003F764C" w:rsidRPr="00E8619F" w:rsidRDefault="003F764C" w:rsidP="00621561">
            <w:pPr>
              <w:autoSpaceDE w:val="0"/>
              <w:autoSpaceDN w:val="0"/>
              <w:adjustRightInd w:val="0"/>
              <w:rPr>
                <w:rFonts w:cs="Arial"/>
                <w:bCs/>
                <w:color w:val="000000"/>
                <w:lang w:val="en-GB"/>
              </w:rPr>
            </w:pPr>
          </w:p>
        </w:tc>
        <w:tc>
          <w:tcPr>
            <w:tcW w:w="3685" w:type="dxa"/>
            <w:tcBorders>
              <w:top w:val="single" w:sz="4" w:space="0" w:color="auto"/>
              <w:left w:val="single" w:sz="4" w:space="0" w:color="auto"/>
              <w:bottom w:val="single" w:sz="4" w:space="0" w:color="auto"/>
              <w:right w:val="single" w:sz="4" w:space="0" w:color="auto"/>
            </w:tcBorders>
          </w:tcPr>
          <w:p w14:paraId="3C4D1236" w14:textId="77777777" w:rsidR="003F764C" w:rsidRPr="00E8619F" w:rsidRDefault="003F764C" w:rsidP="00621561">
            <w:pPr>
              <w:autoSpaceDE w:val="0"/>
              <w:autoSpaceDN w:val="0"/>
              <w:adjustRightInd w:val="0"/>
              <w:rPr>
                <w:rFonts w:cs="Arial"/>
                <w:bCs/>
                <w:color w:val="000000"/>
                <w:lang w:val="en-GB"/>
              </w:rPr>
            </w:pPr>
          </w:p>
        </w:tc>
        <w:tc>
          <w:tcPr>
            <w:tcW w:w="1731" w:type="dxa"/>
            <w:tcBorders>
              <w:top w:val="single" w:sz="4" w:space="0" w:color="auto"/>
              <w:left w:val="single" w:sz="4" w:space="0" w:color="auto"/>
              <w:bottom w:val="single" w:sz="4" w:space="0" w:color="auto"/>
              <w:right w:val="single" w:sz="4" w:space="0" w:color="auto"/>
            </w:tcBorders>
          </w:tcPr>
          <w:p w14:paraId="73C07E87" w14:textId="77777777" w:rsidR="003F764C" w:rsidRPr="00E8619F" w:rsidRDefault="003F764C" w:rsidP="00621561">
            <w:pPr>
              <w:autoSpaceDE w:val="0"/>
              <w:autoSpaceDN w:val="0"/>
              <w:adjustRightInd w:val="0"/>
              <w:rPr>
                <w:rFonts w:cs="Arial"/>
                <w:bCs/>
                <w:color w:val="000000"/>
                <w:lang w:val="en-GB"/>
              </w:rPr>
            </w:pPr>
          </w:p>
        </w:tc>
      </w:tr>
    </w:tbl>
    <w:p w14:paraId="61ACD254" w14:textId="77777777" w:rsidR="003F764C" w:rsidRPr="00E8619F" w:rsidRDefault="003F764C" w:rsidP="003F764C">
      <w:pPr>
        <w:autoSpaceDE w:val="0"/>
        <w:autoSpaceDN w:val="0"/>
        <w:adjustRightInd w:val="0"/>
        <w:rPr>
          <w:rFonts w:cs="Arial"/>
          <w:bCs/>
          <w:color w:val="000000"/>
          <w:lang w:val="en-GB"/>
        </w:rPr>
      </w:pPr>
    </w:p>
    <w:p w14:paraId="3E0DC512" w14:textId="77777777" w:rsidR="003F764C" w:rsidRPr="00E8619F" w:rsidRDefault="003F764C" w:rsidP="003F764C">
      <w:pPr>
        <w:autoSpaceDE w:val="0"/>
        <w:autoSpaceDN w:val="0"/>
        <w:adjustRightInd w:val="0"/>
        <w:rPr>
          <w:rFonts w:cs="Arial"/>
          <w:b/>
          <w:bCs/>
          <w:color w:val="000000"/>
          <w:lang w:val="en-GB"/>
        </w:rPr>
      </w:pPr>
    </w:p>
    <w:p w14:paraId="314E143D" w14:textId="77777777" w:rsidR="003F764C" w:rsidRPr="00E8619F" w:rsidRDefault="003F764C" w:rsidP="003F764C">
      <w:pPr>
        <w:autoSpaceDE w:val="0"/>
        <w:autoSpaceDN w:val="0"/>
        <w:adjustRightInd w:val="0"/>
        <w:rPr>
          <w:rFonts w:cs="Arial"/>
          <w:b/>
          <w:bCs/>
          <w:color w:val="000000"/>
          <w:lang w:val="en-GB"/>
        </w:rPr>
      </w:pPr>
    </w:p>
    <w:p w14:paraId="1B6B33B1" w14:textId="77777777" w:rsidR="003F764C" w:rsidRPr="00E8619F" w:rsidRDefault="003F764C" w:rsidP="003F764C">
      <w:pPr>
        <w:autoSpaceDE w:val="0"/>
        <w:autoSpaceDN w:val="0"/>
        <w:adjustRightInd w:val="0"/>
        <w:rPr>
          <w:rFonts w:cs="Arial"/>
          <w:b/>
          <w:bCs/>
          <w:color w:val="000000"/>
          <w:lang w:val="en-GB"/>
        </w:rPr>
      </w:pPr>
    </w:p>
    <w:p w14:paraId="7AAAC45F" w14:textId="77777777" w:rsidR="003F764C" w:rsidRPr="00E8619F" w:rsidRDefault="003F764C" w:rsidP="003F764C">
      <w:pPr>
        <w:autoSpaceDE w:val="0"/>
        <w:autoSpaceDN w:val="0"/>
        <w:adjustRightInd w:val="0"/>
        <w:rPr>
          <w:rFonts w:cs="Arial"/>
          <w:b/>
          <w:bCs/>
          <w:color w:val="000000"/>
          <w:lang w:val="en-GB"/>
        </w:rPr>
      </w:pPr>
      <w:r w:rsidRPr="00E8619F">
        <w:rPr>
          <w:rFonts w:cs="Arial"/>
          <w:b/>
          <w:bCs/>
          <w:color w:val="000000"/>
          <w:lang w:val="en-GB"/>
        </w:rPr>
        <w:lastRenderedPageBreak/>
        <w:t>AFFILIATED COMPANIES</w:t>
      </w:r>
    </w:p>
    <w:p w14:paraId="043C5DC3" w14:textId="77777777" w:rsidR="003F764C" w:rsidRPr="00E8619F" w:rsidRDefault="003F764C" w:rsidP="003F764C">
      <w:pPr>
        <w:autoSpaceDE w:val="0"/>
        <w:autoSpaceDN w:val="0"/>
        <w:adjustRightInd w:val="0"/>
        <w:rPr>
          <w:rFonts w:cs="Arial"/>
          <w:iCs/>
          <w:color w:val="000000"/>
          <w:sz w:val="18"/>
          <w:szCs w:val="18"/>
          <w:u w:val="single"/>
          <w:lang w:val="en-GB"/>
        </w:rPr>
      </w:pPr>
      <w:r w:rsidRPr="00E8619F">
        <w:rPr>
          <w:rFonts w:cs="Arial"/>
          <w:i/>
          <w:iCs/>
          <w:color w:val="000000"/>
          <w:sz w:val="18"/>
          <w:szCs w:val="18"/>
          <w:u w:val="single"/>
          <w:lang w:val="en-GB"/>
        </w:rPr>
        <w:t>Note: If there are companies affiliated with the tenderer, which are considered affiliated under the provisions of the law governing commercial companies, the tenderer must complete the table below with the following information:</w:t>
      </w:r>
    </w:p>
    <w:p w14:paraId="1AE5AF06" w14:textId="77777777" w:rsidR="003F764C" w:rsidRPr="00E8619F" w:rsidRDefault="003F764C" w:rsidP="003F764C">
      <w:pPr>
        <w:numPr>
          <w:ilvl w:val="0"/>
          <w:numId w:val="37"/>
        </w:numPr>
        <w:autoSpaceDE w:val="0"/>
        <w:autoSpaceDN w:val="0"/>
        <w:adjustRightInd w:val="0"/>
        <w:rPr>
          <w:rFonts w:cs="Arial"/>
          <w:iCs/>
          <w:color w:val="000000"/>
          <w:sz w:val="18"/>
          <w:szCs w:val="18"/>
          <w:u w:val="single"/>
          <w:lang w:val="en-GB"/>
        </w:rPr>
      </w:pPr>
      <w:r w:rsidRPr="00E8619F">
        <w:rPr>
          <w:rFonts w:cs="Arial"/>
          <w:i/>
          <w:iCs/>
          <w:color w:val="000000"/>
          <w:sz w:val="18"/>
          <w:szCs w:val="18"/>
          <w:u w:val="single"/>
          <w:lang w:val="en-GB"/>
        </w:rPr>
        <w:t>Name and address of the affiliated company</w:t>
      </w:r>
    </w:p>
    <w:p w14:paraId="787840F5" w14:textId="77777777" w:rsidR="003F764C" w:rsidRPr="00E8619F" w:rsidRDefault="003F764C" w:rsidP="003F764C">
      <w:pPr>
        <w:numPr>
          <w:ilvl w:val="0"/>
          <w:numId w:val="37"/>
        </w:numPr>
        <w:autoSpaceDE w:val="0"/>
        <w:autoSpaceDN w:val="0"/>
        <w:adjustRightInd w:val="0"/>
        <w:rPr>
          <w:rFonts w:cs="Arial"/>
          <w:iCs/>
          <w:color w:val="000000"/>
          <w:sz w:val="18"/>
          <w:szCs w:val="18"/>
          <w:u w:val="single"/>
          <w:lang w:val="en-GB"/>
        </w:rPr>
      </w:pPr>
      <w:r w:rsidRPr="00E8619F">
        <w:rPr>
          <w:rFonts w:cs="Arial"/>
          <w:i/>
          <w:iCs/>
          <w:color w:val="000000"/>
          <w:sz w:val="18"/>
          <w:szCs w:val="18"/>
          <w:u w:val="single"/>
          <w:lang w:val="en-GB"/>
        </w:rPr>
        <w:t>Type of affiliation and/or ownership share</w:t>
      </w:r>
    </w:p>
    <w:p w14:paraId="3860F7A8" w14:textId="77777777" w:rsidR="003F764C" w:rsidRPr="00E8619F" w:rsidRDefault="003F764C" w:rsidP="003F764C">
      <w:pPr>
        <w:autoSpaceDE w:val="0"/>
        <w:autoSpaceDN w:val="0"/>
        <w:adjustRightInd w:val="0"/>
        <w:rPr>
          <w:rFonts w:cs="Arial"/>
          <w:color w:val="000000"/>
          <w:sz w:val="18"/>
          <w:szCs w:val="18"/>
          <w:lang w:val="en-GB"/>
        </w:rPr>
      </w:pPr>
    </w:p>
    <w:p w14:paraId="7B09BD39" w14:textId="77777777" w:rsidR="003F764C" w:rsidRPr="00E8619F" w:rsidRDefault="003F764C" w:rsidP="003F764C">
      <w:pPr>
        <w:autoSpaceDE w:val="0"/>
        <w:autoSpaceDN w:val="0"/>
        <w:adjustRightInd w:val="0"/>
        <w:rPr>
          <w:rFonts w:cs="Arial"/>
          <w:iCs/>
          <w:color w:val="000000"/>
          <w:lang w:val="en-GB"/>
        </w:rPr>
      </w:pPr>
      <w:r w:rsidRPr="00E8619F">
        <w:rPr>
          <w:rFonts w:cs="Arial"/>
          <w:iCs/>
          <w:color w:val="000000"/>
          <w:lang w:val="en-GB"/>
        </w:rPr>
        <w:t>All affiliated companies of the tenderer must be listed.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147"/>
        <w:gridCol w:w="3402"/>
        <w:gridCol w:w="2121"/>
      </w:tblGrid>
      <w:tr w:rsidR="003F764C" w:rsidRPr="00E8619F" w14:paraId="4B97BFFF"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AD21B4" w14:textId="77777777" w:rsidR="003F764C" w:rsidRPr="00E8619F" w:rsidRDefault="003F764C" w:rsidP="00621561">
            <w:pPr>
              <w:autoSpaceDE w:val="0"/>
              <w:autoSpaceDN w:val="0"/>
              <w:adjustRightInd w:val="0"/>
              <w:rPr>
                <w:rFonts w:cs="Arial"/>
                <w:b/>
                <w:bCs/>
                <w:color w:val="000000"/>
                <w:szCs w:val="24"/>
                <w:lang w:val="en-GB"/>
              </w:rPr>
            </w:pPr>
          </w:p>
        </w:tc>
        <w:tc>
          <w:tcPr>
            <w:tcW w:w="31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2C2BD"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Name of the Affiliated Company</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25D062"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Address of the Affiliated Company</w:t>
            </w:r>
          </w:p>
        </w:tc>
        <w:tc>
          <w:tcPr>
            <w:tcW w:w="2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B82607" w14:textId="77777777" w:rsidR="003F764C" w:rsidRPr="00E8619F" w:rsidRDefault="003F764C" w:rsidP="00621561">
            <w:pPr>
              <w:autoSpaceDE w:val="0"/>
              <w:autoSpaceDN w:val="0"/>
              <w:adjustRightInd w:val="0"/>
              <w:rPr>
                <w:rFonts w:cs="Arial"/>
                <w:b/>
                <w:bCs/>
                <w:color w:val="000000"/>
                <w:lang w:val="en-GB"/>
              </w:rPr>
            </w:pPr>
            <w:r w:rsidRPr="00E8619F">
              <w:rPr>
                <w:rFonts w:cs="Arial"/>
                <w:color w:val="000000"/>
                <w:lang w:val="en-GB"/>
              </w:rPr>
              <w:t>Type of Affiliation / Ownership Share (%)</w:t>
            </w:r>
          </w:p>
        </w:tc>
      </w:tr>
      <w:tr w:rsidR="003F764C" w:rsidRPr="00E8619F" w14:paraId="2110FCEA"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17AD7161"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1.</w:t>
            </w:r>
          </w:p>
        </w:tc>
        <w:tc>
          <w:tcPr>
            <w:tcW w:w="3147" w:type="dxa"/>
            <w:tcBorders>
              <w:top w:val="single" w:sz="4" w:space="0" w:color="auto"/>
              <w:left w:val="single" w:sz="4" w:space="0" w:color="auto"/>
              <w:bottom w:val="single" w:sz="4" w:space="0" w:color="auto"/>
              <w:right w:val="single" w:sz="4" w:space="0" w:color="auto"/>
            </w:tcBorders>
          </w:tcPr>
          <w:p w14:paraId="73E3649C" w14:textId="77777777" w:rsidR="003F764C" w:rsidRPr="00E8619F" w:rsidRDefault="003F764C" w:rsidP="00621561">
            <w:pPr>
              <w:autoSpaceDE w:val="0"/>
              <w:autoSpaceDN w:val="0"/>
              <w:adjustRightInd w:val="0"/>
              <w:rPr>
                <w:rFonts w:cs="Arial"/>
                <w:bCs/>
                <w:color w:val="000000"/>
                <w:lang w:val="en-GB"/>
              </w:rPr>
            </w:pPr>
          </w:p>
        </w:tc>
        <w:tc>
          <w:tcPr>
            <w:tcW w:w="3402" w:type="dxa"/>
            <w:tcBorders>
              <w:top w:val="single" w:sz="4" w:space="0" w:color="auto"/>
              <w:left w:val="single" w:sz="4" w:space="0" w:color="auto"/>
              <w:bottom w:val="single" w:sz="4" w:space="0" w:color="auto"/>
              <w:right w:val="single" w:sz="4" w:space="0" w:color="auto"/>
            </w:tcBorders>
          </w:tcPr>
          <w:p w14:paraId="7597B4B9" w14:textId="77777777" w:rsidR="003F764C" w:rsidRPr="00E8619F" w:rsidRDefault="003F764C" w:rsidP="00621561">
            <w:pPr>
              <w:autoSpaceDE w:val="0"/>
              <w:autoSpaceDN w:val="0"/>
              <w:adjustRightInd w:val="0"/>
              <w:rPr>
                <w:rFonts w:cs="Arial"/>
                <w:bCs/>
                <w:color w:val="000000"/>
                <w:lang w:val="en-GB"/>
              </w:rPr>
            </w:pPr>
          </w:p>
        </w:tc>
        <w:tc>
          <w:tcPr>
            <w:tcW w:w="2121" w:type="dxa"/>
            <w:tcBorders>
              <w:top w:val="single" w:sz="4" w:space="0" w:color="auto"/>
              <w:left w:val="single" w:sz="4" w:space="0" w:color="auto"/>
              <w:bottom w:val="single" w:sz="4" w:space="0" w:color="auto"/>
              <w:right w:val="single" w:sz="4" w:space="0" w:color="auto"/>
            </w:tcBorders>
          </w:tcPr>
          <w:p w14:paraId="57FD0761" w14:textId="77777777" w:rsidR="003F764C" w:rsidRPr="00E8619F" w:rsidRDefault="003F764C" w:rsidP="00621561">
            <w:pPr>
              <w:autoSpaceDE w:val="0"/>
              <w:autoSpaceDN w:val="0"/>
              <w:adjustRightInd w:val="0"/>
              <w:rPr>
                <w:rFonts w:cs="Arial"/>
                <w:bCs/>
                <w:color w:val="000000"/>
                <w:lang w:val="en-GB"/>
              </w:rPr>
            </w:pPr>
          </w:p>
        </w:tc>
      </w:tr>
      <w:tr w:rsidR="003F764C" w:rsidRPr="00E8619F" w14:paraId="4D8ECD12"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23C36D55"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2.</w:t>
            </w:r>
          </w:p>
        </w:tc>
        <w:tc>
          <w:tcPr>
            <w:tcW w:w="3147" w:type="dxa"/>
            <w:tcBorders>
              <w:top w:val="single" w:sz="4" w:space="0" w:color="auto"/>
              <w:left w:val="single" w:sz="4" w:space="0" w:color="auto"/>
              <w:bottom w:val="single" w:sz="4" w:space="0" w:color="auto"/>
              <w:right w:val="single" w:sz="4" w:space="0" w:color="auto"/>
            </w:tcBorders>
          </w:tcPr>
          <w:p w14:paraId="1B4624EE" w14:textId="77777777" w:rsidR="003F764C" w:rsidRPr="00E8619F" w:rsidRDefault="003F764C" w:rsidP="00621561">
            <w:pPr>
              <w:autoSpaceDE w:val="0"/>
              <w:autoSpaceDN w:val="0"/>
              <w:adjustRightInd w:val="0"/>
              <w:rPr>
                <w:rFonts w:cs="Arial"/>
                <w:bCs/>
                <w:color w:val="000000"/>
                <w:lang w:val="en-GB"/>
              </w:rPr>
            </w:pPr>
          </w:p>
        </w:tc>
        <w:tc>
          <w:tcPr>
            <w:tcW w:w="3402" w:type="dxa"/>
            <w:tcBorders>
              <w:top w:val="single" w:sz="4" w:space="0" w:color="auto"/>
              <w:left w:val="single" w:sz="4" w:space="0" w:color="auto"/>
              <w:bottom w:val="single" w:sz="4" w:space="0" w:color="auto"/>
              <w:right w:val="single" w:sz="4" w:space="0" w:color="auto"/>
            </w:tcBorders>
          </w:tcPr>
          <w:p w14:paraId="6D038A23" w14:textId="77777777" w:rsidR="003F764C" w:rsidRPr="00E8619F" w:rsidRDefault="003F764C" w:rsidP="00621561">
            <w:pPr>
              <w:autoSpaceDE w:val="0"/>
              <w:autoSpaceDN w:val="0"/>
              <w:adjustRightInd w:val="0"/>
              <w:rPr>
                <w:rFonts w:cs="Arial"/>
                <w:bCs/>
                <w:color w:val="000000"/>
                <w:lang w:val="en-GB"/>
              </w:rPr>
            </w:pPr>
          </w:p>
        </w:tc>
        <w:tc>
          <w:tcPr>
            <w:tcW w:w="2121" w:type="dxa"/>
            <w:tcBorders>
              <w:top w:val="single" w:sz="4" w:space="0" w:color="auto"/>
              <w:left w:val="single" w:sz="4" w:space="0" w:color="auto"/>
              <w:bottom w:val="single" w:sz="4" w:space="0" w:color="auto"/>
              <w:right w:val="single" w:sz="4" w:space="0" w:color="auto"/>
            </w:tcBorders>
          </w:tcPr>
          <w:p w14:paraId="3BD74C16" w14:textId="77777777" w:rsidR="003F764C" w:rsidRPr="00E8619F" w:rsidRDefault="003F764C" w:rsidP="00621561">
            <w:pPr>
              <w:autoSpaceDE w:val="0"/>
              <w:autoSpaceDN w:val="0"/>
              <w:adjustRightInd w:val="0"/>
              <w:rPr>
                <w:rFonts w:cs="Arial"/>
                <w:bCs/>
                <w:color w:val="000000"/>
                <w:lang w:val="en-GB"/>
              </w:rPr>
            </w:pPr>
          </w:p>
        </w:tc>
      </w:tr>
      <w:tr w:rsidR="003F764C" w:rsidRPr="00E8619F" w14:paraId="2ED5710E" w14:textId="77777777" w:rsidTr="00621561">
        <w:trPr>
          <w:trHeight w:val="454"/>
        </w:trPr>
        <w:tc>
          <w:tcPr>
            <w:tcW w:w="392" w:type="dxa"/>
            <w:tcBorders>
              <w:top w:val="single" w:sz="4" w:space="0" w:color="auto"/>
              <w:left w:val="single" w:sz="4" w:space="0" w:color="auto"/>
              <w:bottom w:val="single" w:sz="4" w:space="0" w:color="auto"/>
              <w:right w:val="single" w:sz="4" w:space="0" w:color="auto"/>
            </w:tcBorders>
            <w:hideMark/>
          </w:tcPr>
          <w:p w14:paraId="7A5E06A6" w14:textId="77777777" w:rsidR="003F764C" w:rsidRPr="00E8619F" w:rsidRDefault="003F764C" w:rsidP="00621561">
            <w:pPr>
              <w:autoSpaceDE w:val="0"/>
              <w:autoSpaceDN w:val="0"/>
              <w:adjustRightInd w:val="0"/>
              <w:rPr>
                <w:rFonts w:cs="Arial"/>
                <w:bCs/>
                <w:color w:val="000000"/>
                <w:lang w:val="en-GB"/>
              </w:rPr>
            </w:pPr>
            <w:r w:rsidRPr="00E8619F">
              <w:rPr>
                <w:rFonts w:cs="Arial"/>
                <w:bCs/>
                <w:color w:val="000000"/>
                <w:lang w:val="en-GB"/>
              </w:rPr>
              <w:t>3.</w:t>
            </w:r>
          </w:p>
        </w:tc>
        <w:tc>
          <w:tcPr>
            <w:tcW w:w="3147" w:type="dxa"/>
            <w:tcBorders>
              <w:top w:val="single" w:sz="4" w:space="0" w:color="auto"/>
              <w:left w:val="single" w:sz="4" w:space="0" w:color="auto"/>
              <w:bottom w:val="single" w:sz="4" w:space="0" w:color="auto"/>
              <w:right w:val="single" w:sz="4" w:space="0" w:color="auto"/>
            </w:tcBorders>
          </w:tcPr>
          <w:p w14:paraId="043209B7" w14:textId="77777777" w:rsidR="003F764C" w:rsidRPr="00E8619F" w:rsidRDefault="003F764C" w:rsidP="00621561">
            <w:pPr>
              <w:autoSpaceDE w:val="0"/>
              <w:autoSpaceDN w:val="0"/>
              <w:adjustRightInd w:val="0"/>
              <w:rPr>
                <w:rFonts w:cs="Arial"/>
                <w:bCs/>
                <w:color w:val="000000"/>
                <w:lang w:val="en-GB"/>
              </w:rPr>
            </w:pPr>
          </w:p>
        </w:tc>
        <w:tc>
          <w:tcPr>
            <w:tcW w:w="3402" w:type="dxa"/>
            <w:tcBorders>
              <w:top w:val="single" w:sz="4" w:space="0" w:color="auto"/>
              <w:left w:val="single" w:sz="4" w:space="0" w:color="auto"/>
              <w:bottom w:val="single" w:sz="4" w:space="0" w:color="auto"/>
              <w:right w:val="single" w:sz="4" w:space="0" w:color="auto"/>
            </w:tcBorders>
          </w:tcPr>
          <w:p w14:paraId="0EAB6B41" w14:textId="77777777" w:rsidR="003F764C" w:rsidRPr="00E8619F" w:rsidRDefault="003F764C" w:rsidP="00621561">
            <w:pPr>
              <w:autoSpaceDE w:val="0"/>
              <w:autoSpaceDN w:val="0"/>
              <w:adjustRightInd w:val="0"/>
              <w:rPr>
                <w:rFonts w:cs="Arial"/>
                <w:bCs/>
                <w:color w:val="000000"/>
                <w:lang w:val="en-GB"/>
              </w:rPr>
            </w:pPr>
          </w:p>
        </w:tc>
        <w:tc>
          <w:tcPr>
            <w:tcW w:w="2121" w:type="dxa"/>
            <w:tcBorders>
              <w:top w:val="single" w:sz="4" w:space="0" w:color="auto"/>
              <w:left w:val="single" w:sz="4" w:space="0" w:color="auto"/>
              <w:bottom w:val="single" w:sz="4" w:space="0" w:color="auto"/>
              <w:right w:val="single" w:sz="4" w:space="0" w:color="auto"/>
            </w:tcBorders>
          </w:tcPr>
          <w:p w14:paraId="613E51D0" w14:textId="77777777" w:rsidR="003F764C" w:rsidRPr="00E8619F" w:rsidRDefault="003F764C" w:rsidP="00621561">
            <w:pPr>
              <w:autoSpaceDE w:val="0"/>
              <w:autoSpaceDN w:val="0"/>
              <w:adjustRightInd w:val="0"/>
              <w:rPr>
                <w:rFonts w:cs="Arial"/>
                <w:bCs/>
                <w:color w:val="000000"/>
                <w:lang w:val="en-GB"/>
              </w:rPr>
            </w:pPr>
          </w:p>
        </w:tc>
      </w:tr>
    </w:tbl>
    <w:p w14:paraId="4D5EED6B" w14:textId="77777777" w:rsidR="003F764C" w:rsidRPr="00E8619F" w:rsidRDefault="003F764C" w:rsidP="003F764C">
      <w:pPr>
        <w:autoSpaceDE w:val="0"/>
        <w:autoSpaceDN w:val="0"/>
        <w:adjustRightInd w:val="0"/>
        <w:rPr>
          <w:rFonts w:cs="Arial"/>
          <w:bCs/>
          <w:color w:val="000000"/>
          <w:lang w:val="en-GB"/>
        </w:rPr>
      </w:pPr>
    </w:p>
    <w:p w14:paraId="4DC6F8B6" w14:textId="77777777" w:rsidR="003F764C" w:rsidRPr="00E8619F" w:rsidRDefault="003F764C" w:rsidP="003F764C">
      <w:pPr>
        <w:autoSpaceDE w:val="0"/>
        <w:autoSpaceDN w:val="0"/>
        <w:adjustRightInd w:val="0"/>
        <w:rPr>
          <w:rFonts w:cs="Arial"/>
          <w:b/>
          <w:bCs/>
          <w:color w:val="000000"/>
          <w:lang w:val="en-GB"/>
        </w:rPr>
      </w:pPr>
      <w:r w:rsidRPr="00E8619F">
        <w:rPr>
          <w:rFonts w:cs="Arial"/>
          <w:b/>
          <w:bCs/>
          <w:color w:val="000000"/>
          <w:lang w:val="en-GB"/>
        </w:rPr>
        <w:t>DECLARATION OF NO AFFILIATED COMPANIES</w:t>
      </w:r>
    </w:p>
    <w:p w14:paraId="65404BF6" w14:textId="77777777" w:rsidR="003F764C" w:rsidRPr="00E8619F" w:rsidRDefault="003F764C" w:rsidP="003F764C">
      <w:pPr>
        <w:autoSpaceDE w:val="0"/>
        <w:autoSpaceDN w:val="0"/>
        <w:adjustRightInd w:val="0"/>
        <w:rPr>
          <w:rFonts w:cs="Arial"/>
          <w:i/>
          <w:color w:val="000000"/>
          <w:u w:val="single"/>
          <w:lang w:val="en-GB"/>
        </w:rPr>
      </w:pPr>
      <w:r w:rsidRPr="00E8619F">
        <w:rPr>
          <w:rFonts w:cs="Arial"/>
          <w:i/>
          <w:color w:val="000000"/>
          <w:u w:val="single"/>
          <w:lang w:val="en-GB"/>
        </w:rPr>
        <w:t>Note: If there are no affiliated companies connected with the tenderer, the tenderer shall provide the following declaration:</w:t>
      </w:r>
    </w:p>
    <w:p w14:paraId="6EAF0125" w14:textId="77777777" w:rsidR="003F764C" w:rsidRPr="00E8619F" w:rsidRDefault="003F764C" w:rsidP="003F764C">
      <w:pPr>
        <w:autoSpaceDE w:val="0"/>
        <w:autoSpaceDN w:val="0"/>
        <w:adjustRightInd w:val="0"/>
        <w:rPr>
          <w:rFonts w:cs="Arial"/>
          <w:b/>
          <w:color w:val="000000"/>
          <w:lang w:val="en-GB"/>
        </w:rPr>
      </w:pPr>
    </w:p>
    <w:p w14:paraId="4ACBCE0B" w14:textId="77777777" w:rsidR="003F764C" w:rsidRPr="00E8619F" w:rsidRDefault="003F764C" w:rsidP="003F764C">
      <w:pPr>
        <w:autoSpaceDE w:val="0"/>
        <w:autoSpaceDN w:val="0"/>
        <w:adjustRightInd w:val="0"/>
        <w:rPr>
          <w:rFonts w:cs="Arial"/>
          <w:color w:val="000000"/>
          <w:szCs w:val="24"/>
          <w:lang w:val="en-GB"/>
        </w:rPr>
      </w:pPr>
      <w:r w:rsidRPr="00E8619F">
        <w:rPr>
          <w:rFonts w:cs="Arial"/>
          <w:b/>
          <w:color w:val="000000"/>
          <w:lang w:val="en-GB"/>
        </w:rPr>
        <w:t>I hereby declare that within the entire ownership structure of the tenderer (name and address of the tenderer): ____________________________________________________</w:t>
      </w:r>
      <w:r w:rsidRPr="00E8619F">
        <w:rPr>
          <w:rFonts w:cs="Arial"/>
          <w:color w:val="000000"/>
          <w:lang w:val="en-GB"/>
        </w:rPr>
        <w:t>_______________</w:t>
      </w:r>
    </w:p>
    <w:p w14:paraId="07AC6187" w14:textId="77777777" w:rsidR="003F764C" w:rsidRPr="00E8619F" w:rsidRDefault="003F764C" w:rsidP="003F764C">
      <w:pPr>
        <w:autoSpaceDE w:val="0"/>
        <w:autoSpaceDN w:val="0"/>
        <w:adjustRightInd w:val="0"/>
        <w:rPr>
          <w:rFonts w:cs="Arial"/>
          <w:color w:val="000000"/>
          <w:lang w:val="en-GB"/>
        </w:rPr>
      </w:pPr>
      <w:r w:rsidRPr="00E8619F">
        <w:rPr>
          <w:rFonts w:cs="Arial"/>
          <w:color w:val="000000"/>
          <w:lang w:val="en-GB"/>
        </w:rPr>
        <w:t>_________________________________________________________________________________</w:t>
      </w:r>
    </w:p>
    <w:p w14:paraId="7B26303C" w14:textId="77777777" w:rsidR="003F764C" w:rsidRPr="00E8619F" w:rsidRDefault="003F764C" w:rsidP="003F764C">
      <w:pPr>
        <w:autoSpaceDE w:val="0"/>
        <w:autoSpaceDN w:val="0"/>
        <w:adjustRightInd w:val="0"/>
        <w:rPr>
          <w:rFonts w:cs="Arial"/>
          <w:b/>
          <w:bCs/>
          <w:color w:val="000000"/>
          <w:lang w:val="en-GB"/>
        </w:rPr>
      </w:pPr>
    </w:p>
    <w:p w14:paraId="031576D8" w14:textId="77777777" w:rsidR="003F764C" w:rsidRPr="00E8619F" w:rsidRDefault="003F764C" w:rsidP="003F764C">
      <w:pPr>
        <w:autoSpaceDE w:val="0"/>
        <w:autoSpaceDN w:val="0"/>
        <w:adjustRightInd w:val="0"/>
        <w:rPr>
          <w:rFonts w:cs="Arial"/>
          <w:b/>
          <w:bCs/>
          <w:color w:val="000000"/>
          <w:lang w:val="en-GB"/>
        </w:rPr>
      </w:pPr>
      <w:r w:rsidRPr="00E8619F">
        <w:rPr>
          <w:rFonts w:cs="Arial"/>
          <w:b/>
          <w:bCs/>
          <w:color w:val="000000"/>
          <w:lang w:val="en-GB"/>
        </w:rPr>
        <w:t>there are no other natural or legal persons or economic operators that, under the provisions of the law governing commercial companies, would be considered affiliated companies.</w:t>
      </w:r>
    </w:p>
    <w:p w14:paraId="697CF87C" w14:textId="77777777" w:rsidR="003F764C" w:rsidRPr="00E8619F" w:rsidRDefault="003F764C" w:rsidP="003F764C">
      <w:pPr>
        <w:autoSpaceDE w:val="0"/>
        <w:autoSpaceDN w:val="0"/>
        <w:adjustRightInd w:val="0"/>
        <w:rPr>
          <w:rFonts w:cs="Arial"/>
          <w:b/>
          <w:bCs/>
          <w:color w:val="000000"/>
          <w:lang w:val="en-GB"/>
        </w:rPr>
      </w:pPr>
    </w:p>
    <w:p w14:paraId="7A5599D8" w14:textId="77777777" w:rsidR="003F764C" w:rsidRPr="00E8619F" w:rsidRDefault="003F764C" w:rsidP="003F764C">
      <w:pPr>
        <w:autoSpaceDE w:val="0"/>
        <w:autoSpaceDN w:val="0"/>
        <w:adjustRightInd w:val="0"/>
        <w:rPr>
          <w:rFonts w:cs="Arial"/>
          <w:bCs/>
          <w:color w:val="000000"/>
          <w:lang w:val="en-GB"/>
        </w:rPr>
      </w:pPr>
      <w:r w:rsidRPr="00E8619F">
        <w:rPr>
          <w:rFonts w:cs="Arial"/>
          <w:b/>
          <w:bCs/>
          <w:color w:val="000000"/>
          <w:lang w:val="en-GB"/>
        </w:rPr>
        <w:t>By signing this declaration, I guarantee the accuracy and truthfulness of the information provided and accept full responsibility for this statement. I am aware of the provision of the Integrity and Prevention of Corruption Act (</w:t>
      </w:r>
      <w:proofErr w:type="spellStart"/>
      <w:r w:rsidRPr="00E8619F">
        <w:rPr>
          <w:rFonts w:cs="Arial"/>
          <w:b/>
          <w:bCs/>
          <w:color w:val="000000"/>
          <w:lang w:val="en-GB"/>
        </w:rPr>
        <w:t>ZIntPK</w:t>
      </w:r>
      <w:proofErr w:type="spellEnd"/>
      <w:r w:rsidRPr="00E8619F">
        <w:rPr>
          <w:rFonts w:cs="Arial"/>
          <w:b/>
          <w:bCs/>
          <w:color w:val="000000"/>
          <w:lang w:val="en-GB"/>
        </w:rPr>
        <w:t>), which stipulates that the contract shall be null and void in the event of a false declaration or inaccurate data. I undertake to inform the contracting authority of any changes to the submitted information.</w:t>
      </w:r>
    </w:p>
    <w:p w14:paraId="40FBDA6C" w14:textId="77777777" w:rsidR="003F764C" w:rsidRPr="00E8619F" w:rsidRDefault="003F764C" w:rsidP="003F764C">
      <w:pPr>
        <w:rPr>
          <w:lang w:val="en-GB"/>
        </w:rPr>
      </w:pPr>
    </w:p>
    <w:p w14:paraId="18F72AE4" w14:textId="77777777" w:rsidR="003F764C" w:rsidRPr="00E8619F" w:rsidRDefault="003F764C" w:rsidP="003F764C">
      <w:pPr>
        <w:tabs>
          <w:tab w:val="left" w:pos="4860"/>
        </w:tabs>
        <w:rPr>
          <w:lang w:val="en-GB"/>
        </w:rPr>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171A7682" w14:textId="77777777" w:rsidTr="00621561">
        <w:tc>
          <w:tcPr>
            <w:tcW w:w="3430" w:type="dxa"/>
            <w:hideMark/>
          </w:tcPr>
          <w:p w14:paraId="5D353582"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r w:rsidRPr="00E8619F">
              <w:rPr>
                <w:rFonts w:cs="Arial"/>
                <w:lang w:val="en-GB"/>
              </w:rPr>
              <w:t>Date and place:</w:t>
            </w:r>
          </w:p>
        </w:tc>
        <w:tc>
          <w:tcPr>
            <w:tcW w:w="2067" w:type="dxa"/>
          </w:tcPr>
          <w:p w14:paraId="5D529D68"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tc>
        <w:tc>
          <w:tcPr>
            <w:tcW w:w="3573" w:type="dxa"/>
            <w:hideMark/>
          </w:tcPr>
          <w:p w14:paraId="456D8F2C"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r w:rsidRPr="00E8619F">
              <w:rPr>
                <w:rFonts w:cs="Arial"/>
                <w:lang w:val="en-GB"/>
              </w:rPr>
              <w:t>Signature of the authorized person:</w:t>
            </w:r>
          </w:p>
        </w:tc>
      </w:tr>
      <w:tr w:rsidR="003F764C" w:rsidRPr="00E8619F" w14:paraId="4DA80F44" w14:textId="77777777" w:rsidTr="00621561">
        <w:tc>
          <w:tcPr>
            <w:tcW w:w="3430" w:type="dxa"/>
            <w:tcBorders>
              <w:top w:val="nil"/>
              <w:left w:val="nil"/>
              <w:bottom w:val="single" w:sz="4" w:space="0" w:color="auto"/>
              <w:right w:val="nil"/>
            </w:tcBorders>
          </w:tcPr>
          <w:p w14:paraId="6D4125CD"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p w14:paraId="77541BBC"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tc>
        <w:tc>
          <w:tcPr>
            <w:tcW w:w="2067" w:type="dxa"/>
          </w:tcPr>
          <w:p w14:paraId="70B8FBA5" w14:textId="77777777" w:rsidR="003F764C" w:rsidRPr="00E8619F" w:rsidRDefault="003F764C" w:rsidP="00621561">
            <w:pPr>
              <w:widowControl w:val="0"/>
              <w:tabs>
                <w:tab w:val="left" w:pos="5580"/>
              </w:tabs>
              <w:autoSpaceDE w:val="0"/>
              <w:autoSpaceDN w:val="0"/>
              <w:adjustRightInd w:val="0"/>
              <w:spacing w:before="48"/>
              <w:rPr>
                <w:rFonts w:cs="Arial"/>
                <w:color w:val="000000"/>
                <w:lang w:val="en-GB"/>
              </w:rPr>
            </w:pPr>
          </w:p>
        </w:tc>
        <w:tc>
          <w:tcPr>
            <w:tcW w:w="3573" w:type="dxa"/>
            <w:tcBorders>
              <w:top w:val="nil"/>
              <w:left w:val="nil"/>
              <w:bottom w:val="single" w:sz="4" w:space="0" w:color="auto"/>
              <w:right w:val="nil"/>
            </w:tcBorders>
          </w:tcPr>
          <w:p w14:paraId="039AEEFE"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p w14:paraId="69CF3819" w14:textId="77777777" w:rsidR="003F764C" w:rsidRPr="00E8619F" w:rsidRDefault="003F764C" w:rsidP="00621561">
            <w:pPr>
              <w:widowControl w:val="0"/>
              <w:tabs>
                <w:tab w:val="left" w:pos="5580"/>
              </w:tabs>
              <w:autoSpaceDE w:val="0"/>
              <w:autoSpaceDN w:val="0"/>
              <w:adjustRightInd w:val="0"/>
              <w:spacing w:before="48"/>
              <w:jc w:val="center"/>
              <w:rPr>
                <w:rFonts w:cs="Arial"/>
                <w:color w:val="000000"/>
                <w:lang w:val="en-GB"/>
              </w:rPr>
            </w:pPr>
          </w:p>
        </w:tc>
      </w:tr>
      <w:bookmarkEnd w:id="1"/>
    </w:tbl>
    <w:p w14:paraId="435E8B08" w14:textId="77777777" w:rsidR="003F764C" w:rsidRPr="00E8619F" w:rsidRDefault="003F764C" w:rsidP="003F764C">
      <w:pPr>
        <w:rPr>
          <w:lang w:val="en-GB"/>
        </w:rPr>
      </w:pPr>
    </w:p>
    <w:p w14:paraId="1D0877E4" w14:textId="77777777" w:rsidR="003F764C" w:rsidRPr="00E8619F" w:rsidRDefault="003F764C" w:rsidP="003F764C">
      <w:pPr>
        <w:widowControl w:val="0"/>
        <w:tabs>
          <w:tab w:val="left" w:pos="90"/>
          <w:tab w:val="left" w:pos="964"/>
        </w:tabs>
        <w:autoSpaceDE w:val="0"/>
        <w:autoSpaceDN w:val="0"/>
        <w:adjustRightInd w:val="0"/>
        <w:rPr>
          <w:color w:val="000000"/>
          <w:lang w:val="en-GB"/>
        </w:rPr>
      </w:pPr>
      <w:r w:rsidRPr="00E8619F">
        <w:rPr>
          <w:lang w:val="en-G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F764C" w:rsidRPr="00E8619F" w14:paraId="4853ABD0" w14:textId="77777777" w:rsidTr="00621561">
        <w:tc>
          <w:tcPr>
            <w:tcW w:w="1632" w:type="dxa"/>
            <w:tcBorders>
              <w:top w:val="single" w:sz="4" w:space="0" w:color="auto"/>
              <w:left w:val="single" w:sz="4" w:space="0" w:color="auto"/>
              <w:bottom w:val="single" w:sz="4" w:space="0" w:color="auto"/>
              <w:right w:val="single" w:sz="4" w:space="0" w:color="auto"/>
            </w:tcBorders>
            <w:vAlign w:val="center"/>
            <w:hideMark/>
          </w:tcPr>
          <w:p w14:paraId="68EC3254" w14:textId="77777777" w:rsidR="003F764C" w:rsidRPr="00E8619F" w:rsidRDefault="003F764C" w:rsidP="00621561">
            <w:pPr>
              <w:rPr>
                <w:b/>
                <w:szCs w:val="24"/>
                <w:lang w:val="en-GB"/>
              </w:rPr>
            </w:pPr>
            <w:r w:rsidRPr="00E8619F">
              <w:rPr>
                <w:b/>
                <w:lang w:val="en-GB"/>
              </w:rPr>
              <w:lastRenderedPageBreak/>
              <w:t>Form No. 5</w:t>
            </w:r>
          </w:p>
        </w:tc>
      </w:tr>
    </w:tbl>
    <w:p w14:paraId="4CF32899" w14:textId="77777777" w:rsidR="003F764C" w:rsidRPr="00E8619F" w:rsidRDefault="003F764C" w:rsidP="003F764C">
      <w:pPr>
        <w:rPr>
          <w:rFonts w:cs="Arial"/>
          <w:lang w:val="en-GB"/>
        </w:rPr>
      </w:pPr>
    </w:p>
    <w:p w14:paraId="27694DD9" w14:textId="77777777" w:rsidR="003F764C" w:rsidRPr="00E8619F" w:rsidRDefault="003F764C" w:rsidP="003F764C">
      <w:pPr>
        <w:rPr>
          <w:rFonts w:cs="Arial"/>
          <w:lang w:val="en-GB"/>
        </w:rPr>
      </w:pPr>
    </w:p>
    <w:p w14:paraId="0DDC56A0" w14:textId="77777777" w:rsidR="003F764C" w:rsidRPr="00E8619F" w:rsidRDefault="003F764C" w:rsidP="003F764C">
      <w:pPr>
        <w:jc w:val="center"/>
        <w:rPr>
          <w:rFonts w:cs="Arial"/>
          <w:b/>
          <w:sz w:val="24"/>
          <w:lang w:val="en-GB"/>
        </w:rPr>
      </w:pPr>
      <w:bookmarkStart w:id="2" w:name="_Hlk130558850"/>
      <w:r w:rsidRPr="00E8619F">
        <w:rPr>
          <w:rFonts w:cs="Arial"/>
          <w:b/>
          <w:sz w:val="24"/>
          <w:lang w:val="en-GB"/>
        </w:rPr>
        <w:t>INFORMATION ABOUT THE SUBCONTRACTOR</w:t>
      </w:r>
    </w:p>
    <w:p w14:paraId="58F3F4F7" w14:textId="77777777" w:rsidR="003F764C" w:rsidRPr="00E8619F" w:rsidRDefault="003F764C" w:rsidP="003F764C">
      <w:pPr>
        <w:rPr>
          <w:rFonts w:cs="Arial"/>
          <w:lang w:val="en-G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F764C" w:rsidRPr="00E8619F" w14:paraId="27324EF5"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099474" w14:textId="77777777" w:rsidR="003F764C" w:rsidRPr="00E8619F" w:rsidRDefault="003F764C" w:rsidP="00621561">
            <w:pPr>
              <w:rPr>
                <w:rFonts w:cs="Arial"/>
                <w:lang w:val="en-GB"/>
              </w:rPr>
            </w:pPr>
            <w:r w:rsidRPr="00E8619F">
              <w:rPr>
                <w:rFonts w:cs="Arial"/>
                <w:lang w:val="en-GB"/>
              </w:rPr>
              <w:t>FULL NAME AND COMPANY NAME OF THE SUBCONTRACTOR:</w:t>
            </w:r>
          </w:p>
        </w:tc>
        <w:tc>
          <w:tcPr>
            <w:tcW w:w="5578" w:type="dxa"/>
            <w:tcBorders>
              <w:top w:val="single" w:sz="4" w:space="0" w:color="auto"/>
              <w:left w:val="single" w:sz="4" w:space="0" w:color="auto"/>
              <w:bottom w:val="single" w:sz="4" w:space="0" w:color="auto"/>
              <w:right w:val="single" w:sz="4" w:space="0" w:color="auto"/>
            </w:tcBorders>
            <w:vAlign w:val="center"/>
          </w:tcPr>
          <w:p w14:paraId="6490EF1E" w14:textId="77777777" w:rsidR="003F764C" w:rsidRPr="00E8619F" w:rsidRDefault="003F764C" w:rsidP="00621561">
            <w:pPr>
              <w:rPr>
                <w:rFonts w:cs="Arial"/>
                <w:lang w:val="en-GB"/>
              </w:rPr>
            </w:pPr>
          </w:p>
        </w:tc>
      </w:tr>
      <w:tr w:rsidR="003F764C" w:rsidRPr="00E8619F" w14:paraId="4335FD98"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0BC68C" w14:textId="77777777" w:rsidR="003F764C" w:rsidRPr="00E8619F" w:rsidRDefault="003F764C" w:rsidP="00621561">
            <w:pPr>
              <w:rPr>
                <w:rFonts w:cs="Arial"/>
                <w:lang w:val="en-GB"/>
              </w:rPr>
            </w:pPr>
            <w:r w:rsidRPr="00E8619F">
              <w:rPr>
                <w:rFonts w:cs="Arial"/>
                <w:lang w:val="en-GB"/>
              </w:rPr>
              <w:t>ADDRESS OF THE SUBCONTRACTOR:</w:t>
            </w:r>
          </w:p>
        </w:tc>
        <w:tc>
          <w:tcPr>
            <w:tcW w:w="5578" w:type="dxa"/>
            <w:tcBorders>
              <w:top w:val="single" w:sz="4" w:space="0" w:color="auto"/>
              <w:left w:val="single" w:sz="4" w:space="0" w:color="auto"/>
              <w:bottom w:val="single" w:sz="4" w:space="0" w:color="auto"/>
              <w:right w:val="single" w:sz="4" w:space="0" w:color="auto"/>
            </w:tcBorders>
            <w:vAlign w:val="center"/>
          </w:tcPr>
          <w:p w14:paraId="6ECCD5E1" w14:textId="77777777" w:rsidR="003F764C" w:rsidRPr="00E8619F" w:rsidRDefault="003F764C" w:rsidP="00621561">
            <w:pPr>
              <w:rPr>
                <w:rFonts w:cs="Arial"/>
                <w:lang w:val="en-GB"/>
              </w:rPr>
            </w:pPr>
          </w:p>
        </w:tc>
      </w:tr>
      <w:tr w:rsidR="003F764C" w:rsidRPr="00E8619F" w14:paraId="6D197A14"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hideMark/>
          </w:tcPr>
          <w:p w14:paraId="094E7695" w14:textId="77777777" w:rsidR="003F764C" w:rsidRPr="00E8619F" w:rsidRDefault="003F764C" w:rsidP="00621561">
            <w:pPr>
              <w:rPr>
                <w:rFonts w:cs="Arial"/>
                <w:lang w:val="en-GB"/>
              </w:rPr>
            </w:pPr>
            <w:r w:rsidRPr="00E8619F">
              <w:rPr>
                <w:rFonts w:cs="Arial"/>
                <w:lang w:val="en-GB"/>
              </w:rPr>
              <w:t>CONTACT PERSON:</w:t>
            </w:r>
          </w:p>
        </w:tc>
        <w:tc>
          <w:tcPr>
            <w:tcW w:w="5578" w:type="dxa"/>
            <w:tcBorders>
              <w:top w:val="single" w:sz="4" w:space="0" w:color="auto"/>
              <w:left w:val="single" w:sz="4" w:space="0" w:color="auto"/>
              <w:bottom w:val="single" w:sz="4" w:space="0" w:color="auto"/>
              <w:right w:val="single" w:sz="4" w:space="0" w:color="auto"/>
            </w:tcBorders>
            <w:vAlign w:val="center"/>
          </w:tcPr>
          <w:p w14:paraId="2227D4BF" w14:textId="77777777" w:rsidR="003F764C" w:rsidRPr="00E8619F" w:rsidRDefault="003F764C" w:rsidP="00621561">
            <w:pPr>
              <w:rPr>
                <w:rFonts w:cs="Arial"/>
                <w:lang w:val="en-GB"/>
              </w:rPr>
            </w:pPr>
          </w:p>
        </w:tc>
      </w:tr>
      <w:tr w:rsidR="003F764C" w:rsidRPr="00E8619F" w14:paraId="45CAD537"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hideMark/>
          </w:tcPr>
          <w:p w14:paraId="056D312E" w14:textId="77777777" w:rsidR="003F764C" w:rsidRPr="00E8619F" w:rsidRDefault="003F764C" w:rsidP="00621561">
            <w:pPr>
              <w:rPr>
                <w:rFonts w:cs="Arial"/>
                <w:lang w:val="en-GB"/>
              </w:rPr>
            </w:pPr>
            <w:r w:rsidRPr="00E8619F">
              <w:rPr>
                <w:rFonts w:cs="Arial"/>
                <w:lang w:val="en-GB"/>
              </w:rPr>
              <w:t>EMAIL ADDRESS OF THE CONTACT PERSON:</w:t>
            </w:r>
          </w:p>
        </w:tc>
        <w:tc>
          <w:tcPr>
            <w:tcW w:w="5578" w:type="dxa"/>
            <w:tcBorders>
              <w:top w:val="single" w:sz="4" w:space="0" w:color="auto"/>
              <w:left w:val="single" w:sz="4" w:space="0" w:color="auto"/>
              <w:bottom w:val="single" w:sz="4" w:space="0" w:color="auto"/>
              <w:right w:val="single" w:sz="4" w:space="0" w:color="auto"/>
            </w:tcBorders>
            <w:vAlign w:val="center"/>
          </w:tcPr>
          <w:p w14:paraId="49045201" w14:textId="77777777" w:rsidR="003F764C" w:rsidRPr="00E8619F" w:rsidRDefault="003F764C" w:rsidP="00621561">
            <w:pPr>
              <w:rPr>
                <w:rFonts w:cs="Arial"/>
                <w:lang w:val="en-GB"/>
              </w:rPr>
            </w:pPr>
          </w:p>
        </w:tc>
      </w:tr>
      <w:tr w:rsidR="003F764C" w:rsidRPr="00E8619F" w14:paraId="1EC9DC6D"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hideMark/>
          </w:tcPr>
          <w:p w14:paraId="11628B8E" w14:textId="77777777" w:rsidR="003F764C" w:rsidRPr="00E8619F" w:rsidRDefault="003F764C" w:rsidP="00621561">
            <w:pPr>
              <w:rPr>
                <w:rFonts w:cs="Arial"/>
                <w:lang w:val="en-GB"/>
              </w:rPr>
            </w:pPr>
            <w:r w:rsidRPr="00E8619F">
              <w:rPr>
                <w:rFonts w:cs="Arial"/>
                <w:lang w:val="en-GB"/>
              </w:rPr>
              <w:t>TELEPHONE:</w:t>
            </w:r>
          </w:p>
        </w:tc>
        <w:tc>
          <w:tcPr>
            <w:tcW w:w="5578" w:type="dxa"/>
            <w:tcBorders>
              <w:top w:val="single" w:sz="4" w:space="0" w:color="auto"/>
              <w:left w:val="single" w:sz="4" w:space="0" w:color="auto"/>
              <w:bottom w:val="single" w:sz="4" w:space="0" w:color="auto"/>
              <w:right w:val="single" w:sz="4" w:space="0" w:color="auto"/>
            </w:tcBorders>
            <w:vAlign w:val="center"/>
          </w:tcPr>
          <w:p w14:paraId="0C9081A2" w14:textId="77777777" w:rsidR="003F764C" w:rsidRPr="00E8619F" w:rsidRDefault="003F764C" w:rsidP="00621561">
            <w:pPr>
              <w:rPr>
                <w:rFonts w:cs="Arial"/>
                <w:lang w:val="en-GB"/>
              </w:rPr>
            </w:pPr>
          </w:p>
        </w:tc>
      </w:tr>
      <w:tr w:rsidR="003F764C" w:rsidRPr="00E8619F" w14:paraId="6AD95E07"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19FA65" w14:textId="77777777" w:rsidR="003F764C" w:rsidRPr="00E8619F" w:rsidRDefault="003F764C" w:rsidP="00621561">
            <w:pPr>
              <w:rPr>
                <w:rFonts w:cs="Arial"/>
                <w:lang w:val="en-GB"/>
              </w:rPr>
            </w:pPr>
            <w:r w:rsidRPr="00E8619F">
              <w:rPr>
                <w:rFonts w:cs="Arial"/>
                <w:lang w:val="en-GB"/>
              </w:rPr>
              <w:t>VAT IDENTIFICATION NUMBER:</w:t>
            </w:r>
          </w:p>
        </w:tc>
        <w:tc>
          <w:tcPr>
            <w:tcW w:w="5578" w:type="dxa"/>
            <w:tcBorders>
              <w:top w:val="single" w:sz="4" w:space="0" w:color="auto"/>
              <w:left w:val="single" w:sz="4" w:space="0" w:color="auto"/>
              <w:bottom w:val="single" w:sz="4" w:space="0" w:color="auto"/>
              <w:right w:val="single" w:sz="4" w:space="0" w:color="auto"/>
            </w:tcBorders>
            <w:vAlign w:val="center"/>
          </w:tcPr>
          <w:p w14:paraId="1CA7C265" w14:textId="77777777" w:rsidR="003F764C" w:rsidRPr="00E8619F" w:rsidRDefault="003F764C" w:rsidP="00621561">
            <w:pPr>
              <w:rPr>
                <w:rFonts w:cs="Arial"/>
                <w:lang w:val="en-GB"/>
              </w:rPr>
            </w:pPr>
          </w:p>
        </w:tc>
      </w:tr>
      <w:tr w:rsidR="003F764C" w:rsidRPr="00E8619F" w14:paraId="2CA739D3"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F91B5E" w14:textId="77777777" w:rsidR="003F764C" w:rsidRPr="00E8619F" w:rsidRDefault="003F764C" w:rsidP="00621561">
            <w:pPr>
              <w:rPr>
                <w:rFonts w:cs="Arial"/>
                <w:lang w:val="en-GB"/>
              </w:rPr>
            </w:pPr>
            <w:r w:rsidRPr="00E8619F">
              <w:rPr>
                <w:rFonts w:cs="Arial"/>
                <w:lang w:val="en-GB"/>
              </w:rPr>
              <w:t>REGISTRATION NUMBER:</w:t>
            </w:r>
          </w:p>
        </w:tc>
        <w:tc>
          <w:tcPr>
            <w:tcW w:w="5578" w:type="dxa"/>
            <w:tcBorders>
              <w:top w:val="single" w:sz="4" w:space="0" w:color="auto"/>
              <w:left w:val="single" w:sz="4" w:space="0" w:color="auto"/>
              <w:bottom w:val="single" w:sz="4" w:space="0" w:color="auto"/>
              <w:right w:val="single" w:sz="4" w:space="0" w:color="auto"/>
            </w:tcBorders>
            <w:vAlign w:val="center"/>
          </w:tcPr>
          <w:p w14:paraId="029BC37D" w14:textId="77777777" w:rsidR="003F764C" w:rsidRPr="00E8619F" w:rsidRDefault="003F764C" w:rsidP="00621561">
            <w:pPr>
              <w:rPr>
                <w:rFonts w:cs="Arial"/>
                <w:lang w:val="en-GB"/>
              </w:rPr>
            </w:pPr>
          </w:p>
        </w:tc>
      </w:tr>
      <w:tr w:rsidR="003F764C" w:rsidRPr="00E8619F" w14:paraId="1297F8B0"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621BF6" w14:textId="77777777" w:rsidR="003F764C" w:rsidRPr="00E8619F" w:rsidRDefault="003F764C" w:rsidP="00621561">
            <w:pPr>
              <w:rPr>
                <w:rFonts w:cs="Arial"/>
                <w:lang w:val="en-GB"/>
              </w:rPr>
            </w:pPr>
            <w:r w:rsidRPr="00E8619F">
              <w:rPr>
                <w:rFonts w:cs="Arial"/>
                <w:lang w:val="en-GB"/>
              </w:rPr>
              <w:t>BANK ACCOUNT NUMBER AND BANK NAME:</w:t>
            </w:r>
          </w:p>
        </w:tc>
        <w:tc>
          <w:tcPr>
            <w:tcW w:w="5578" w:type="dxa"/>
            <w:tcBorders>
              <w:top w:val="single" w:sz="4" w:space="0" w:color="auto"/>
              <w:left w:val="single" w:sz="4" w:space="0" w:color="auto"/>
              <w:bottom w:val="single" w:sz="4" w:space="0" w:color="auto"/>
              <w:right w:val="single" w:sz="4" w:space="0" w:color="auto"/>
            </w:tcBorders>
            <w:vAlign w:val="center"/>
          </w:tcPr>
          <w:p w14:paraId="1CD781B7" w14:textId="77777777" w:rsidR="003F764C" w:rsidRPr="00E8619F" w:rsidRDefault="003F764C" w:rsidP="00621561">
            <w:pPr>
              <w:rPr>
                <w:rFonts w:cs="Arial"/>
                <w:lang w:val="en-GB"/>
              </w:rPr>
            </w:pPr>
          </w:p>
        </w:tc>
      </w:tr>
      <w:tr w:rsidR="003F764C" w:rsidRPr="00E8619F" w14:paraId="2EB5B8D4"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2C3C0C" w14:textId="77777777" w:rsidR="003F764C" w:rsidRPr="00E8619F" w:rsidRDefault="003F764C" w:rsidP="00621561">
            <w:pPr>
              <w:rPr>
                <w:rFonts w:cs="Arial"/>
                <w:lang w:val="en-GB"/>
              </w:rPr>
            </w:pPr>
            <w:r w:rsidRPr="00E8619F">
              <w:rPr>
                <w:rFonts w:cs="Arial"/>
                <w:lang w:val="en-GB"/>
              </w:rPr>
              <w:t>AUTHORIZED PERSON FOR SIGNING THE CONTRACT (with position):</w:t>
            </w:r>
          </w:p>
        </w:tc>
        <w:tc>
          <w:tcPr>
            <w:tcW w:w="5578" w:type="dxa"/>
            <w:tcBorders>
              <w:top w:val="single" w:sz="4" w:space="0" w:color="auto"/>
              <w:left w:val="single" w:sz="4" w:space="0" w:color="auto"/>
              <w:bottom w:val="single" w:sz="4" w:space="0" w:color="auto"/>
              <w:right w:val="single" w:sz="4" w:space="0" w:color="auto"/>
            </w:tcBorders>
            <w:vAlign w:val="center"/>
          </w:tcPr>
          <w:p w14:paraId="1B087679" w14:textId="77777777" w:rsidR="003F764C" w:rsidRPr="00E8619F" w:rsidRDefault="003F764C" w:rsidP="00621561">
            <w:pPr>
              <w:rPr>
                <w:rFonts w:cs="Arial"/>
                <w:lang w:val="en-GB"/>
              </w:rPr>
            </w:pPr>
          </w:p>
        </w:tc>
      </w:tr>
      <w:tr w:rsidR="003F764C" w:rsidRPr="00E8619F" w14:paraId="39DC035E"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8071B0" w14:textId="77777777" w:rsidR="003F764C" w:rsidRPr="00E8619F" w:rsidRDefault="003F764C" w:rsidP="00621561">
            <w:pPr>
              <w:rPr>
                <w:rFonts w:cs="Arial"/>
                <w:lang w:val="en-GB"/>
              </w:rPr>
            </w:pPr>
            <w:r w:rsidRPr="00E8619F">
              <w:rPr>
                <w:rFonts w:cs="Arial"/>
                <w:lang w:val="en-GB"/>
              </w:rPr>
              <w:t>LEGAL REPRESENTATIVES OF THE SUBCONTRACTOR:</w:t>
            </w:r>
          </w:p>
        </w:tc>
        <w:tc>
          <w:tcPr>
            <w:tcW w:w="5578" w:type="dxa"/>
            <w:tcBorders>
              <w:top w:val="single" w:sz="4" w:space="0" w:color="auto"/>
              <w:left w:val="single" w:sz="4" w:space="0" w:color="auto"/>
              <w:bottom w:val="single" w:sz="4" w:space="0" w:color="auto"/>
              <w:right w:val="single" w:sz="4" w:space="0" w:color="auto"/>
            </w:tcBorders>
            <w:vAlign w:val="center"/>
          </w:tcPr>
          <w:p w14:paraId="36962A28" w14:textId="77777777" w:rsidR="003F764C" w:rsidRPr="00E8619F" w:rsidRDefault="003F764C" w:rsidP="00621561">
            <w:pPr>
              <w:rPr>
                <w:rFonts w:cs="Arial"/>
                <w:lang w:val="en-GB"/>
              </w:rPr>
            </w:pPr>
          </w:p>
        </w:tc>
      </w:tr>
      <w:tr w:rsidR="003F764C" w:rsidRPr="00E8619F" w14:paraId="27DCC935"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A07E3" w14:textId="77777777" w:rsidR="003F764C" w:rsidRPr="00E8619F" w:rsidRDefault="003F764C" w:rsidP="00621561">
            <w:pPr>
              <w:rPr>
                <w:rFonts w:cs="Arial"/>
                <w:lang w:val="en-GB"/>
              </w:rPr>
            </w:pPr>
            <w:r w:rsidRPr="00E8619F">
              <w:rPr>
                <w:rFonts w:cs="Arial"/>
                <w:lang w:val="en-GB"/>
              </w:rPr>
              <w:t>TYPE OF WORK TO BE CARRIED OUT BY THE SUBCONTRACTOR:</w:t>
            </w:r>
          </w:p>
        </w:tc>
        <w:tc>
          <w:tcPr>
            <w:tcW w:w="5578" w:type="dxa"/>
            <w:tcBorders>
              <w:top w:val="single" w:sz="4" w:space="0" w:color="auto"/>
              <w:left w:val="single" w:sz="4" w:space="0" w:color="auto"/>
              <w:bottom w:val="single" w:sz="4" w:space="0" w:color="auto"/>
              <w:right w:val="single" w:sz="4" w:space="0" w:color="auto"/>
            </w:tcBorders>
            <w:vAlign w:val="center"/>
          </w:tcPr>
          <w:p w14:paraId="0C8D6809" w14:textId="77777777" w:rsidR="003F764C" w:rsidRPr="00E8619F" w:rsidRDefault="003F764C" w:rsidP="00621561">
            <w:pPr>
              <w:rPr>
                <w:rFonts w:cs="Arial"/>
                <w:lang w:val="en-GB"/>
              </w:rPr>
            </w:pPr>
          </w:p>
        </w:tc>
      </w:tr>
      <w:tr w:rsidR="003F764C" w:rsidRPr="00E8619F" w14:paraId="75375C1A"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1FC8F9" w14:textId="77777777" w:rsidR="003F764C" w:rsidRPr="00E8619F" w:rsidRDefault="003F764C" w:rsidP="00621561">
            <w:pPr>
              <w:rPr>
                <w:rFonts w:cs="Arial"/>
                <w:lang w:val="en-GB"/>
              </w:rPr>
            </w:pPr>
            <w:r w:rsidRPr="00E8619F">
              <w:rPr>
                <w:rFonts w:cs="Arial"/>
                <w:lang w:val="en-GB"/>
              </w:rPr>
              <w:t>SUBCONTRACTOR’S SHARE OF WORK (%):</w:t>
            </w:r>
          </w:p>
        </w:tc>
        <w:tc>
          <w:tcPr>
            <w:tcW w:w="5578" w:type="dxa"/>
            <w:tcBorders>
              <w:top w:val="single" w:sz="4" w:space="0" w:color="auto"/>
              <w:left w:val="single" w:sz="4" w:space="0" w:color="auto"/>
              <w:bottom w:val="single" w:sz="4" w:space="0" w:color="auto"/>
              <w:right w:val="single" w:sz="4" w:space="0" w:color="auto"/>
            </w:tcBorders>
            <w:vAlign w:val="center"/>
          </w:tcPr>
          <w:p w14:paraId="4A6DE6AD" w14:textId="77777777" w:rsidR="003F764C" w:rsidRPr="00E8619F" w:rsidRDefault="003F764C" w:rsidP="00621561">
            <w:pPr>
              <w:rPr>
                <w:rFonts w:cs="Arial"/>
                <w:szCs w:val="24"/>
                <w:lang w:val="en-GB"/>
              </w:rPr>
            </w:pPr>
          </w:p>
        </w:tc>
      </w:tr>
      <w:tr w:rsidR="003F764C" w:rsidRPr="00E8619F" w14:paraId="020CF5D0"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D548CE" w14:textId="77777777" w:rsidR="003F764C" w:rsidRPr="00E8619F" w:rsidRDefault="003F764C" w:rsidP="00621561">
            <w:pPr>
              <w:rPr>
                <w:rFonts w:cs="Arial"/>
                <w:lang w:val="en-GB"/>
              </w:rPr>
            </w:pPr>
            <w:r w:rsidRPr="00E8619F">
              <w:rPr>
                <w:rFonts w:cs="Arial"/>
                <w:lang w:val="en-GB"/>
              </w:rPr>
              <w:t>VALUE OF WORK TO BE PERFORMED BY THE SUBCONTRACTOR:</w:t>
            </w:r>
          </w:p>
          <w:p w14:paraId="7C56EE4F" w14:textId="77777777" w:rsidR="003F764C" w:rsidRPr="00E8619F" w:rsidRDefault="003F764C" w:rsidP="00621561">
            <w:pPr>
              <w:rPr>
                <w:rFonts w:cs="Arial"/>
                <w:lang w:val="en-GB"/>
              </w:rPr>
            </w:pPr>
            <w:r w:rsidRPr="00E8619F">
              <w:rPr>
                <w:rFonts w:cs="Arial"/>
                <w:lang w:val="en-GB"/>
              </w:rPr>
              <w:t>(in EUR excluding VAT)</w:t>
            </w:r>
          </w:p>
        </w:tc>
        <w:tc>
          <w:tcPr>
            <w:tcW w:w="5578" w:type="dxa"/>
            <w:tcBorders>
              <w:top w:val="single" w:sz="4" w:space="0" w:color="auto"/>
              <w:left w:val="single" w:sz="4" w:space="0" w:color="auto"/>
              <w:bottom w:val="single" w:sz="4" w:space="0" w:color="auto"/>
              <w:right w:val="single" w:sz="4" w:space="0" w:color="auto"/>
            </w:tcBorders>
            <w:vAlign w:val="center"/>
          </w:tcPr>
          <w:p w14:paraId="2E0146FC" w14:textId="77777777" w:rsidR="003F764C" w:rsidRPr="00E8619F" w:rsidRDefault="003F764C" w:rsidP="00621561">
            <w:pPr>
              <w:rPr>
                <w:rFonts w:cs="Arial"/>
                <w:lang w:val="en-GB"/>
              </w:rPr>
            </w:pPr>
          </w:p>
        </w:tc>
      </w:tr>
      <w:tr w:rsidR="003F764C" w:rsidRPr="00E8619F" w14:paraId="6212A923" w14:textId="77777777" w:rsidTr="006215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3ECBE2" w14:textId="77777777" w:rsidR="003F764C" w:rsidRPr="00E8619F" w:rsidRDefault="003F764C" w:rsidP="00621561">
            <w:pPr>
              <w:rPr>
                <w:rFonts w:cs="Arial"/>
                <w:lang w:val="en-GB"/>
              </w:rPr>
            </w:pPr>
            <w:r w:rsidRPr="00E8619F">
              <w:rPr>
                <w:rFonts w:cs="Arial"/>
                <w:lang w:val="en-GB"/>
              </w:rPr>
              <w:t>PLACE OF EXECUTION OF WORK:</w:t>
            </w:r>
          </w:p>
        </w:tc>
        <w:tc>
          <w:tcPr>
            <w:tcW w:w="5578" w:type="dxa"/>
            <w:tcBorders>
              <w:top w:val="single" w:sz="4" w:space="0" w:color="auto"/>
              <w:left w:val="single" w:sz="4" w:space="0" w:color="auto"/>
              <w:bottom w:val="single" w:sz="4" w:space="0" w:color="auto"/>
              <w:right w:val="single" w:sz="4" w:space="0" w:color="auto"/>
            </w:tcBorders>
            <w:vAlign w:val="center"/>
          </w:tcPr>
          <w:p w14:paraId="72207418" w14:textId="77777777" w:rsidR="003F764C" w:rsidRPr="00E8619F" w:rsidRDefault="003F764C" w:rsidP="00621561">
            <w:pPr>
              <w:rPr>
                <w:rFonts w:cs="Arial"/>
                <w:lang w:val="en-GB"/>
              </w:rPr>
            </w:pPr>
          </w:p>
        </w:tc>
      </w:tr>
    </w:tbl>
    <w:p w14:paraId="00EF9DA1" w14:textId="77777777" w:rsidR="003F764C" w:rsidRPr="00E8619F" w:rsidRDefault="003F764C" w:rsidP="003F764C">
      <w:pPr>
        <w:rPr>
          <w:rFonts w:cs="Arial"/>
          <w:lang w:val="en-GB"/>
        </w:rPr>
      </w:pPr>
    </w:p>
    <w:bookmarkEnd w:id="2"/>
    <w:p w14:paraId="037ECAE9" w14:textId="77777777" w:rsidR="003F764C" w:rsidRPr="00E8619F" w:rsidRDefault="003F764C" w:rsidP="003F764C">
      <w:pPr>
        <w:rPr>
          <w:rFonts w:cs="Arial"/>
          <w:lang w:val="en-GB"/>
        </w:rPr>
      </w:pPr>
    </w:p>
    <w:p w14:paraId="323B0092" w14:textId="77777777" w:rsidR="003F764C" w:rsidRPr="00E8619F" w:rsidRDefault="003F764C" w:rsidP="003F764C">
      <w:pPr>
        <w:rPr>
          <w:rFonts w:cs="Arial"/>
          <w:lang w:val="en-G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40110B7A" w14:textId="77777777" w:rsidTr="00621561">
        <w:tc>
          <w:tcPr>
            <w:tcW w:w="3430" w:type="dxa"/>
            <w:hideMark/>
          </w:tcPr>
          <w:p w14:paraId="1C91C1A8"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r w:rsidRPr="00E8619F">
              <w:rPr>
                <w:rFonts w:cs="Arial"/>
                <w:lang w:val="en-GB"/>
              </w:rPr>
              <w:t>Date and place:</w:t>
            </w:r>
          </w:p>
        </w:tc>
        <w:tc>
          <w:tcPr>
            <w:tcW w:w="2067" w:type="dxa"/>
          </w:tcPr>
          <w:p w14:paraId="1EBF11B4"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c>
          <w:tcPr>
            <w:tcW w:w="3573" w:type="dxa"/>
            <w:hideMark/>
          </w:tcPr>
          <w:p w14:paraId="2316E30C"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r w:rsidRPr="00E8619F">
              <w:rPr>
                <w:rFonts w:cs="Arial"/>
                <w:lang w:val="en-GB"/>
              </w:rPr>
              <w:t>Signature of the authorized person:</w:t>
            </w:r>
          </w:p>
        </w:tc>
      </w:tr>
      <w:tr w:rsidR="003F764C" w:rsidRPr="00E8619F" w14:paraId="6CBB6203" w14:textId="77777777" w:rsidTr="00621561">
        <w:tc>
          <w:tcPr>
            <w:tcW w:w="3430" w:type="dxa"/>
            <w:tcBorders>
              <w:top w:val="nil"/>
              <w:left w:val="nil"/>
              <w:bottom w:val="single" w:sz="4" w:space="0" w:color="auto"/>
              <w:right w:val="nil"/>
            </w:tcBorders>
          </w:tcPr>
          <w:p w14:paraId="68F22DC8"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p w14:paraId="2DD34DBD"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c>
          <w:tcPr>
            <w:tcW w:w="2067" w:type="dxa"/>
            <w:hideMark/>
          </w:tcPr>
          <w:p w14:paraId="1E5A1DB6" w14:textId="77777777" w:rsidR="003F764C" w:rsidRPr="00E8619F" w:rsidRDefault="003F764C" w:rsidP="00621561">
            <w:pPr>
              <w:widowControl w:val="0"/>
              <w:tabs>
                <w:tab w:val="left" w:pos="5580"/>
              </w:tabs>
              <w:autoSpaceDE w:val="0"/>
              <w:autoSpaceDN w:val="0"/>
              <w:adjustRightInd w:val="0"/>
              <w:spacing w:before="48"/>
              <w:rPr>
                <w:rFonts w:cs="Arial"/>
                <w:color w:val="FFFFFF"/>
                <w:lang w:val="en-GB"/>
              </w:rPr>
            </w:pPr>
            <w:r w:rsidRPr="00E8619F">
              <w:rPr>
                <w:rFonts w:cs="Arial"/>
                <w:color w:val="FFFFFF"/>
                <w:vertAlign w:val="superscript"/>
                <w:lang w:val="en-GB"/>
              </w:rPr>
              <w:footnoteReference w:id="3"/>
            </w:r>
          </w:p>
        </w:tc>
        <w:tc>
          <w:tcPr>
            <w:tcW w:w="3573" w:type="dxa"/>
            <w:tcBorders>
              <w:top w:val="nil"/>
              <w:left w:val="nil"/>
              <w:bottom w:val="single" w:sz="4" w:space="0" w:color="auto"/>
              <w:right w:val="nil"/>
            </w:tcBorders>
          </w:tcPr>
          <w:p w14:paraId="02327EA0"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p w14:paraId="663079BE"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r>
    </w:tbl>
    <w:p w14:paraId="6BAC04D3" w14:textId="77777777" w:rsidR="003F764C" w:rsidRPr="00E8619F" w:rsidRDefault="003F764C" w:rsidP="003F764C">
      <w:pPr>
        <w:rPr>
          <w:lang w:val="en-GB"/>
        </w:rPr>
      </w:pPr>
    </w:p>
    <w:p w14:paraId="4141F6AF" w14:textId="77777777" w:rsidR="003F764C" w:rsidRPr="00E8619F" w:rsidRDefault="003F764C" w:rsidP="003F764C">
      <w:pPr>
        <w:rPr>
          <w:lang w:val="en-GB"/>
        </w:rPr>
      </w:pPr>
      <w:r w:rsidRPr="00E8619F">
        <w:rPr>
          <w:color w:val="FF0000"/>
          <w:lang w:val="en-GB"/>
        </w:rPr>
        <w:br w:type="page"/>
      </w:r>
    </w:p>
    <w:tbl>
      <w:tblPr>
        <w:tblW w:w="0" w:type="auto"/>
        <w:tblLook w:val="04A0" w:firstRow="1" w:lastRow="0" w:firstColumn="1" w:lastColumn="0" w:noHBand="0" w:noVBand="1"/>
      </w:tblPr>
      <w:tblGrid>
        <w:gridCol w:w="4077"/>
      </w:tblGrid>
      <w:tr w:rsidR="003F764C" w:rsidRPr="00E8619F" w14:paraId="3B9D62CE" w14:textId="77777777" w:rsidTr="00621561">
        <w:tc>
          <w:tcPr>
            <w:tcW w:w="4077" w:type="dxa"/>
            <w:hideMark/>
          </w:tcPr>
          <w:p w14:paraId="1AA15DEF" w14:textId="77777777" w:rsidR="003F764C" w:rsidRPr="00E8619F" w:rsidRDefault="003F764C" w:rsidP="00621561">
            <w:pPr>
              <w:rPr>
                <w:lang w:val="en-GB"/>
              </w:rPr>
            </w:pPr>
            <w:r w:rsidRPr="00E8619F">
              <w:rPr>
                <w:lang w:val="en-GB"/>
              </w:rPr>
              <w:lastRenderedPageBreak/>
              <w:t>Subcontractor:</w:t>
            </w:r>
          </w:p>
        </w:tc>
      </w:tr>
      <w:tr w:rsidR="003F764C" w:rsidRPr="00E8619F" w14:paraId="14CBCDF4" w14:textId="77777777" w:rsidTr="00621561">
        <w:tc>
          <w:tcPr>
            <w:tcW w:w="4077" w:type="dxa"/>
            <w:tcBorders>
              <w:top w:val="nil"/>
              <w:left w:val="nil"/>
              <w:bottom w:val="single" w:sz="4" w:space="0" w:color="auto"/>
              <w:right w:val="nil"/>
            </w:tcBorders>
          </w:tcPr>
          <w:p w14:paraId="1FE44F88" w14:textId="77777777" w:rsidR="003F764C" w:rsidRPr="00E8619F" w:rsidRDefault="003F764C" w:rsidP="00621561">
            <w:pPr>
              <w:rPr>
                <w:lang w:val="en-GB"/>
              </w:rPr>
            </w:pPr>
          </w:p>
        </w:tc>
      </w:tr>
      <w:tr w:rsidR="003F764C" w:rsidRPr="00E8619F" w14:paraId="0C4BD877" w14:textId="77777777" w:rsidTr="00621561">
        <w:tc>
          <w:tcPr>
            <w:tcW w:w="4077" w:type="dxa"/>
            <w:tcBorders>
              <w:top w:val="single" w:sz="4" w:space="0" w:color="auto"/>
              <w:left w:val="nil"/>
              <w:bottom w:val="single" w:sz="4" w:space="0" w:color="auto"/>
              <w:right w:val="nil"/>
            </w:tcBorders>
          </w:tcPr>
          <w:p w14:paraId="69A8D04C" w14:textId="77777777" w:rsidR="003F764C" w:rsidRPr="00E8619F" w:rsidRDefault="003F764C" w:rsidP="00621561">
            <w:pPr>
              <w:rPr>
                <w:lang w:val="en-GB"/>
              </w:rPr>
            </w:pPr>
          </w:p>
        </w:tc>
      </w:tr>
      <w:tr w:rsidR="003F764C" w:rsidRPr="00E8619F" w14:paraId="4E429118" w14:textId="77777777" w:rsidTr="00621561">
        <w:trPr>
          <w:trHeight w:val="227"/>
        </w:trPr>
        <w:tc>
          <w:tcPr>
            <w:tcW w:w="4077" w:type="dxa"/>
            <w:tcBorders>
              <w:top w:val="single" w:sz="4" w:space="0" w:color="auto"/>
              <w:left w:val="nil"/>
              <w:bottom w:val="nil"/>
              <w:right w:val="nil"/>
            </w:tcBorders>
            <w:vAlign w:val="bottom"/>
            <w:hideMark/>
          </w:tcPr>
          <w:p w14:paraId="54BC1370" w14:textId="77777777" w:rsidR="003F764C" w:rsidRPr="00E8619F" w:rsidRDefault="003F764C" w:rsidP="00621561">
            <w:pPr>
              <w:jc w:val="center"/>
              <w:rPr>
                <w:sz w:val="16"/>
                <w:szCs w:val="16"/>
                <w:lang w:val="en-GB"/>
              </w:rPr>
            </w:pPr>
            <w:r w:rsidRPr="00E8619F">
              <w:rPr>
                <w:sz w:val="16"/>
                <w:szCs w:val="16"/>
                <w:lang w:val="en-GB"/>
              </w:rPr>
              <w:t>(full name and address of the subcontractor)</w:t>
            </w:r>
          </w:p>
        </w:tc>
      </w:tr>
    </w:tbl>
    <w:p w14:paraId="6AC524A7" w14:textId="77777777" w:rsidR="003F764C" w:rsidRPr="00E8619F" w:rsidRDefault="003F764C" w:rsidP="003F764C">
      <w:pPr>
        <w:rPr>
          <w:szCs w:val="24"/>
          <w:lang w:val="en-GB"/>
        </w:rPr>
      </w:pPr>
    </w:p>
    <w:p w14:paraId="281BF9D4" w14:textId="77777777" w:rsidR="003F764C" w:rsidRPr="00E8619F" w:rsidRDefault="003F764C" w:rsidP="003F764C">
      <w:pPr>
        <w:rPr>
          <w:lang w:val="en-GB"/>
        </w:rPr>
      </w:pPr>
    </w:p>
    <w:p w14:paraId="544C07DD" w14:textId="77777777" w:rsidR="003F764C" w:rsidRPr="00E8619F" w:rsidRDefault="003F764C" w:rsidP="003F764C">
      <w:pPr>
        <w:rPr>
          <w:color w:val="000000"/>
          <w:lang w:val="en-GB"/>
        </w:rPr>
      </w:pPr>
    </w:p>
    <w:p w14:paraId="03D69EED" w14:textId="77777777" w:rsidR="003F764C" w:rsidRPr="00E8619F" w:rsidRDefault="003F764C" w:rsidP="003F764C">
      <w:pPr>
        <w:rPr>
          <w:b/>
          <w:color w:val="000000"/>
          <w:sz w:val="24"/>
          <w:lang w:val="en-GB"/>
        </w:rPr>
      </w:pPr>
      <w:r w:rsidRPr="00E8619F">
        <w:rPr>
          <w:b/>
          <w:color w:val="000000"/>
          <w:sz w:val="24"/>
          <w:lang w:val="en-GB"/>
        </w:rPr>
        <w:t>SUBCONTRACTOR’S REQUEST FOR DIRECT PAYMENT AND CONSENT</w:t>
      </w:r>
    </w:p>
    <w:p w14:paraId="5B9BA451" w14:textId="77777777" w:rsidR="003F764C" w:rsidRPr="00E8619F" w:rsidRDefault="003F764C" w:rsidP="003F764C">
      <w:pPr>
        <w:rPr>
          <w:color w:val="000000"/>
          <w:lang w:val="en-GB"/>
        </w:rPr>
      </w:pPr>
    </w:p>
    <w:p w14:paraId="7CFB966E" w14:textId="77777777" w:rsidR="003F764C" w:rsidRPr="00E8619F" w:rsidRDefault="003F764C" w:rsidP="003F764C">
      <w:pPr>
        <w:rPr>
          <w:color w:val="000000"/>
          <w:lang w:val="en-GB"/>
        </w:rPr>
      </w:pPr>
    </w:p>
    <w:p w14:paraId="5AC70673" w14:textId="77777777" w:rsidR="003F764C" w:rsidRPr="00E8619F" w:rsidRDefault="003F764C" w:rsidP="003F764C">
      <w:pPr>
        <w:rPr>
          <w:color w:val="000000"/>
          <w:lang w:val="en-GB"/>
        </w:rPr>
      </w:pPr>
      <w:r w:rsidRPr="00E8619F">
        <w:rPr>
          <w:rFonts w:cs="Arial"/>
          <w:color w:val="000000"/>
          <w:lang w:val="en-GB"/>
        </w:rPr>
        <w:t>In accordance with the fifth paragraph of Article 94 of the Public Procurement Act (ZJN-3), we hereby request that the</w:t>
      </w:r>
      <w:r w:rsidRPr="00E8619F">
        <w:rPr>
          <w:rFonts w:cs="Arial"/>
          <w:b/>
          <w:bCs/>
          <w:color w:val="000000"/>
          <w:lang w:val="en-GB"/>
        </w:rPr>
        <w:t xml:space="preserve"> Slovenian</w:t>
      </w:r>
      <w:r w:rsidRPr="00E8619F">
        <w:rPr>
          <w:rFonts w:cs="Arial"/>
          <w:color w:val="000000"/>
          <w:lang w:val="en-GB"/>
        </w:rPr>
        <w:t xml:space="preserve"> </w:t>
      </w:r>
      <w:r w:rsidRPr="00E8619F">
        <w:rPr>
          <w:rFonts w:cs="Arial"/>
          <w:b/>
          <w:bCs/>
          <w:color w:val="000000"/>
          <w:lang w:val="en-GB"/>
        </w:rPr>
        <w:t xml:space="preserve">Institute of Hop Research and Brewing, Cesta </w:t>
      </w:r>
      <w:proofErr w:type="spellStart"/>
      <w:r w:rsidRPr="00E8619F">
        <w:rPr>
          <w:rFonts w:cs="Arial"/>
          <w:b/>
          <w:bCs/>
          <w:color w:val="000000"/>
          <w:lang w:val="en-GB"/>
        </w:rPr>
        <w:t>Žalskega</w:t>
      </w:r>
      <w:proofErr w:type="spellEnd"/>
      <w:r w:rsidRPr="00E8619F">
        <w:rPr>
          <w:rFonts w:cs="Arial"/>
          <w:b/>
          <w:bCs/>
          <w:color w:val="000000"/>
          <w:lang w:val="en-GB"/>
        </w:rPr>
        <w:t xml:space="preserve"> </w:t>
      </w:r>
      <w:proofErr w:type="spellStart"/>
      <w:r w:rsidRPr="00E8619F">
        <w:rPr>
          <w:rFonts w:cs="Arial"/>
          <w:b/>
          <w:bCs/>
          <w:color w:val="000000"/>
          <w:lang w:val="en-GB"/>
        </w:rPr>
        <w:t>tabora</w:t>
      </w:r>
      <w:proofErr w:type="spellEnd"/>
      <w:r w:rsidRPr="00E8619F">
        <w:rPr>
          <w:rFonts w:cs="Arial"/>
          <w:b/>
          <w:bCs/>
          <w:color w:val="000000"/>
          <w:lang w:val="en-GB"/>
        </w:rPr>
        <w:t xml:space="preserve"> 2, 3310 Žalec</w:t>
      </w:r>
      <w:r w:rsidRPr="00E8619F">
        <w:rPr>
          <w:rFonts w:cs="Arial"/>
          <w:color w:val="000000"/>
          <w:lang w:val="en-GB"/>
        </w:rPr>
        <w:t>, based on the approved invoice or payment statement confirmed by the tenderer/main contractor</w:t>
      </w:r>
      <w:r w:rsidRPr="00E8619F">
        <w:rPr>
          <w:color w:val="000000"/>
          <w:lang w:val="en-GB"/>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3F764C" w:rsidRPr="00E8619F" w14:paraId="1F34AFCB" w14:textId="77777777" w:rsidTr="00621561">
        <w:tc>
          <w:tcPr>
            <w:tcW w:w="8964" w:type="dxa"/>
            <w:tcBorders>
              <w:top w:val="nil"/>
              <w:left w:val="nil"/>
              <w:bottom w:val="nil"/>
              <w:right w:val="nil"/>
            </w:tcBorders>
          </w:tcPr>
          <w:p w14:paraId="204F59CC" w14:textId="77777777" w:rsidR="003F764C" w:rsidRPr="00E8619F" w:rsidRDefault="003F764C" w:rsidP="00621561">
            <w:pPr>
              <w:rPr>
                <w:color w:val="000000"/>
                <w:lang w:val="en-GB"/>
              </w:rPr>
            </w:pPr>
          </w:p>
        </w:tc>
      </w:tr>
      <w:tr w:rsidR="003F764C" w:rsidRPr="00E8619F" w14:paraId="5803B9B4" w14:textId="77777777" w:rsidTr="00621561">
        <w:tc>
          <w:tcPr>
            <w:tcW w:w="8964" w:type="dxa"/>
            <w:tcBorders>
              <w:top w:val="nil"/>
              <w:left w:val="nil"/>
              <w:bottom w:val="single" w:sz="4" w:space="0" w:color="auto"/>
              <w:right w:val="nil"/>
            </w:tcBorders>
          </w:tcPr>
          <w:p w14:paraId="4348B991" w14:textId="77777777" w:rsidR="003F764C" w:rsidRPr="00E8619F" w:rsidRDefault="003F764C" w:rsidP="00621561">
            <w:pPr>
              <w:rPr>
                <w:color w:val="000000"/>
                <w:lang w:val="en-GB"/>
              </w:rPr>
            </w:pPr>
          </w:p>
        </w:tc>
      </w:tr>
    </w:tbl>
    <w:p w14:paraId="21F819EA" w14:textId="77777777" w:rsidR="003F764C" w:rsidRPr="00E8619F" w:rsidRDefault="003F764C" w:rsidP="003F764C">
      <w:pPr>
        <w:rPr>
          <w:color w:val="000000"/>
          <w:lang w:val="en-GB"/>
        </w:rPr>
      </w:pPr>
    </w:p>
    <w:p w14:paraId="4606F296" w14:textId="77777777" w:rsidR="003F764C" w:rsidRPr="00E8619F" w:rsidRDefault="003F764C" w:rsidP="003F764C">
      <w:pPr>
        <w:rPr>
          <w:rFonts w:cs="Arial"/>
          <w:lang w:val="en-GB"/>
        </w:rPr>
      </w:pPr>
      <w:r w:rsidRPr="00E8619F">
        <w:rPr>
          <w:color w:val="000000"/>
          <w:lang w:val="en-GB"/>
        </w:rPr>
        <w:t xml:space="preserve">make direct payment to us, as the subcontractor, for the public procurement titled </w:t>
      </w:r>
      <w:r w:rsidRPr="00E8619F">
        <w:rPr>
          <w:b/>
          <w:bCs/>
          <w:color w:val="000000"/>
          <w:lang w:val="en-GB"/>
        </w:rPr>
        <w:t>"Supply of laboratory instruments and related equipment for research, soil analysis, and environmental monitoring (IRP38)"</w:t>
      </w:r>
      <w:r w:rsidRPr="00E8619F">
        <w:rPr>
          <w:color w:val="000000"/>
          <w:lang w:val="en-GB"/>
        </w:rPr>
        <w:t>, published on the public procurement portal under publication number _______________, dated _______________.</w:t>
      </w:r>
    </w:p>
    <w:p w14:paraId="13953066" w14:textId="77777777" w:rsidR="003F764C" w:rsidRPr="00E8619F" w:rsidRDefault="003F764C" w:rsidP="003F764C">
      <w:pPr>
        <w:rPr>
          <w:rFonts w:cs="Arial"/>
          <w:lang w:val="en-GB"/>
        </w:rPr>
      </w:pPr>
    </w:p>
    <w:p w14:paraId="5D6E6C9B" w14:textId="77777777" w:rsidR="003F764C" w:rsidRPr="00E8619F" w:rsidRDefault="003F764C" w:rsidP="003F764C">
      <w:pPr>
        <w:rPr>
          <w:rFonts w:cs="Arial"/>
          <w:lang w:val="en-GB"/>
        </w:rPr>
      </w:pPr>
      <w:r w:rsidRPr="00E8619F">
        <w:rPr>
          <w:lang w:val="en-GB"/>
        </w:rPr>
        <w:t xml:space="preserve">We hereby consent that the </w:t>
      </w:r>
      <w:r w:rsidRPr="00E8619F">
        <w:rPr>
          <w:b/>
          <w:bCs/>
          <w:lang w:val="en-GB"/>
        </w:rPr>
        <w:t>Slovenian</w:t>
      </w:r>
      <w:r w:rsidRPr="00E8619F">
        <w:rPr>
          <w:lang w:val="en-GB"/>
        </w:rPr>
        <w:t xml:space="preserve"> </w:t>
      </w:r>
      <w:r w:rsidRPr="00E8619F">
        <w:rPr>
          <w:b/>
          <w:bCs/>
          <w:lang w:val="en-GB"/>
        </w:rPr>
        <w:t xml:space="preserve">Institute of Hop Research and Brewing, Cesta </w:t>
      </w:r>
      <w:proofErr w:type="spellStart"/>
      <w:r w:rsidRPr="00E8619F">
        <w:rPr>
          <w:b/>
          <w:bCs/>
          <w:lang w:val="en-GB"/>
        </w:rPr>
        <w:t>Žalskega</w:t>
      </w:r>
      <w:proofErr w:type="spellEnd"/>
      <w:r w:rsidRPr="00E8619F">
        <w:rPr>
          <w:b/>
          <w:bCs/>
          <w:lang w:val="en-GB"/>
        </w:rPr>
        <w:t xml:space="preserve"> </w:t>
      </w:r>
      <w:proofErr w:type="spellStart"/>
      <w:r w:rsidRPr="00E8619F">
        <w:rPr>
          <w:b/>
          <w:bCs/>
          <w:lang w:val="en-GB"/>
        </w:rPr>
        <w:t>tabora</w:t>
      </w:r>
      <w:proofErr w:type="spellEnd"/>
      <w:r w:rsidRPr="00E8619F">
        <w:rPr>
          <w:b/>
          <w:bCs/>
          <w:lang w:val="en-GB"/>
        </w:rPr>
        <w:t xml:space="preserve"> 2, 3310 Žalec</w:t>
      </w:r>
      <w:r w:rsidRPr="00E8619F">
        <w:rPr>
          <w:lang w:val="en-GB"/>
        </w:rPr>
        <w:t>, based on the contract and in accordance with the fifth paragraph of Article 94 of ZJN-3, settles our claim(s) against the tenderer/main contractor for the works carried out under the implementation of the above-mentioned public procurement.</w:t>
      </w:r>
    </w:p>
    <w:p w14:paraId="70494EF2" w14:textId="77777777" w:rsidR="003F764C" w:rsidRPr="00E8619F" w:rsidRDefault="003F764C" w:rsidP="003F764C">
      <w:pPr>
        <w:rPr>
          <w:rFonts w:cs="Arial"/>
          <w:lang w:val="en-G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65AD6599" w14:textId="77777777" w:rsidTr="00621561">
        <w:tc>
          <w:tcPr>
            <w:tcW w:w="3430" w:type="dxa"/>
            <w:hideMark/>
          </w:tcPr>
          <w:p w14:paraId="4766958C"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r w:rsidRPr="00E8619F">
              <w:rPr>
                <w:rFonts w:cs="Arial"/>
                <w:lang w:val="en-GB"/>
              </w:rPr>
              <w:t>Date and place:</w:t>
            </w:r>
          </w:p>
        </w:tc>
        <w:tc>
          <w:tcPr>
            <w:tcW w:w="2067" w:type="dxa"/>
          </w:tcPr>
          <w:p w14:paraId="4583EA9C"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c>
          <w:tcPr>
            <w:tcW w:w="3573" w:type="dxa"/>
            <w:hideMark/>
          </w:tcPr>
          <w:p w14:paraId="70CC38D6"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r w:rsidRPr="00E8619F">
              <w:rPr>
                <w:rFonts w:cs="Arial"/>
                <w:lang w:val="en-GB"/>
              </w:rPr>
              <w:t>Signature of the authorized person:</w:t>
            </w:r>
          </w:p>
        </w:tc>
      </w:tr>
      <w:tr w:rsidR="003F764C" w:rsidRPr="00E8619F" w14:paraId="6CAF6F26" w14:textId="77777777" w:rsidTr="00621561">
        <w:tc>
          <w:tcPr>
            <w:tcW w:w="3430" w:type="dxa"/>
            <w:tcBorders>
              <w:top w:val="nil"/>
              <w:left w:val="nil"/>
              <w:bottom w:val="single" w:sz="4" w:space="0" w:color="auto"/>
              <w:right w:val="nil"/>
            </w:tcBorders>
          </w:tcPr>
          <w:p w14:paraId="481F8229"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p w14:paraId="7BD14817"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c>
          <w:tcPr>
            <w:tcW w:w="2067" w:type="dxa"/>
          </w:tcPr>
          <w:p w14:paraId="26C79B75" w14:textId="77777777" w:rsidR="003F764C" w:rsidRPr="00E8619F" w:rsidRDefault="003F764C" w:rsidP="00621561">
            <w:pPr>
              <w:rPr>
                <w:color w:val="FFFFFF"/>
                <w:lang w:val="en-GB"/>
              </w:rPr>
            </w:pPr>
            <w:r w:rsidRPr="00E8619F">
              <w:rPr>
                <w:color w:val="FFFFFF"/>
                <w:vertAlign w:val="superscript"/>
                <w:lang w:val="en-GB"/>
              </w:rPr>
              <w:footnoteReference w:id="4"/>
            </w:r>
          </w:p>
          <w:p w14:paraId="52A3B025" w14:textId="77777777" w:rsidR="003F764C" w:rsidRPr="00E8619F" w:rsidRDefault="003F764C" w:rsidP="00621561">
            <w:pPr>
              <w:widowControl w:val="0"/>
              <w:tabs>
                <w:tab w:val="left" w:pos="5580"/>
              </w:tabs>
              <w:autoSpaceDE w:val="0"/>
              <w:autoSpaceDN w:val="0"/>
              <w:adjustRightInd w:val="0"/>
              <w:spacing w:before="48"/>
              <w:rPr>
                <w:rFonts w:cs="Arial"/>
                <w:szCs w:val="24"/>
                <w:lang w:val="en-GB"/>
              </w:rPr>
            </w:pPr>
          </w:p>
        </w:tc>
        <w:tc>
          <w:tcPr>
            <w:tcW w:w="3573" w:type="dxa"/>
            <w:tcBorders>
              <w:top w:val="nil"/>
              <w:left w:val="nil"/>
              <w:bottom w:val="single" w:sz="4" w:space="0" w:color="auto"/>
              <w:right w:val="nil"/>
            </w:tcBorders>
          </w:tcPr>
          <w:p w14:paraId="6CA950B5"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p w14:paraId="368A24B8"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r>
    </w:tbl>
    <w:p w14:paraId="2147E983"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p w14:paraId="5ED5FEDC"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p w14:paraId="529F2792"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p w14:paraId="3EBDEA39"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p w14:paraId="16CF72E9"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p w14:paraId="2F782532"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r w:rsidRPr="00E8619F">
        <w:rPr>
          <w:b/>
          <w:color w:val="000000"/>
          <w:sz w:val="24"/>
          <w:lang w:val="en-GB"/>
        </w:rPr>
        <w:t>DECLARATION BY THE SUBCONTRACTOR THAT DIRECT PAYMENT IS NOT REQUESTED</w:t>
      </w:r>
    </w:p>
    <w:p w14:paraId="2F37ACC2"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p w14:paraId="05EB4DCB" w14:textId="77777777" w:rsidR="003F764C" w:rsidRPr="00E8619F" w:rsidRDefault="003F764C" w:rsidP="003F764C">
      <w:pPr>
        <w:rPr>
          <w:rFonts w:cs="Arial"/>
          <w:color w:val="000000"/>
          <w:lang w:val="en-GB"/>
        </w:rPr>
      </w:pPr>
      <w:r w:rsidRPr="00E8619F">
        <w:rPr>
          <w:rFonts w:cs="Arial"/>
          <w:color w:val="000000"/>
          <w:lang w:val="en-GB"/>
        </w:rPr>
        <w:t xml:space="preserve">We hereby declare that for the execution of the public procurement titled </w:t>
      </w:r>
      <w:r w:rsidRPr="00E8619F">
        <w:rPr>
          <w:rFonts w:cs="Arial"/>
          <w:b/>
          <w:bCs/>
          <w:color w:val="000000"/>
          <w:lang w:val="en-GB"/>
        </w:rPr>
        <w:t>"Supply of laboratory instruments and related equipment for research, soil analysis, and environmental monitoring (IRP38)"</w:t>
      </w:r>
      <w:r w:rsidRPr="00E8619F">
        <w:rPr>
          <w:rFonts w:cs="Arial"/>
          <w:color w:val="000000"/>
          <w:lang w:val="en-GB"/>
        </w:rPr>
        <w:t>, published on the public procurement portal under publication number _______________, dated _______________, and awarded to the tenderer/main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3F764C" w:rsidRPr="00E8619F" w14:paraId="33BDD42E" w14:textId="77777777" w:rsidTr="00621561">
        <w:tc>
          <w:tcPr>
            <w:tcW w:w="8964" w:type="dxa"/>
            <w:tcBorders>
              <w:top w:val="nil"/>
              <w:left w:val="nil"/>
              <w:bottom w:val="nil"/>
              <w:right w:val="nil"/>
            </w:tcBorders>
          </w:tcPr>
          <w:p w14:paraId="2F142AE1" w14:textId="77777777" w:rsidR="003F764C" w:rsidRPr="00E8619F" w:rsidRDefault="003F764C" w:rsidP="00621561">
            <w:pPr>
              <w:rPr>
                <w:color w:val="000000"/>
                <w:lang w:val="en-GB"/>
              </w:rPr>
            </w:pPr>
          </w:p>
        </w:tc>
      </w:tr>
      <w:tr w:rsidR="003F764C" w:rsidRPr="00E8619F" w14:paraId="4CB33F34" w14:textId="77777777" w:rsidTr="00621561">
        <w:tc>
          <w:tcPr>
            <w:tcW w:w="8964" w:type="dxa"/>
            <w:tcBorders>
              <w:top w:val="nil"/>
              <w:left w:val="nil"/>
              <w:bottom w:val="single" w:sz="4" w:space="0" w:color="auto"/>
              <w:right w:val="nil"/>
            </w:tcBorders>
          </w:tcPr>
          <w:p w14:paraId="1481A568" w14:textId="77777777" w:rsidR="003F764C" w:rsidRPr="00E8619F" w:rsidRDefault="003F764C" w:rsidP="00621561">
            <w:pPr>
              <w:rPr>
                <w:color w:val="000000"/>
                <w:lang w:val="en-GB"/>
              </w:rPr>
            </w:pPr>
          </w:p>
        </w:tc>
      </w:tr>
    </w:tbl>
    <w:p w14:paraId="138C7F1E"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r w:rsidRPr="00E8619F">
        <w:rPr>
          <w:color w:val="000000"/>
          <w:lang w:val="en-GB"/>
        </w:rPr>
        <w:t xml:space="preserve">we do </w:t>
      </w:r>
      <w:r w:rsidRPr="00E8619F">
        <w:rPr>
          <w:b/>
          <w:bCs/>
          <w:color w:val="000000"/>
          <w:lang w:val="en-GB"/>
        </w:rPr>
        <w:t>not</w:t>
      </w:r>
      <w:r w:rsidRPr="00E8619F">
        <w:rPr>
          <w:color w:val="000000"/>
          <w:lang w:val="en-GB"/>
        </w:rPr>
        <w:t xml:space="preserve"> request direct payment from the </w:t>
      </w:r>
      <w:r w:rsidRPr="00E8619F">
        <w:rPr>
          <w:b/>
          <w:bCs/>
          <w:color w:val="000000"/>
          <w:lang w:val="en-GB"/>
        </w:rPr>
        <w:t>Slovenian</w:t>
      </w:r>
      <w:r w:rsidRPr="00E8619F">
        <w:rPr>
          <w:color w:val="000000"/>
          <w:lang w:val="en-GB"/>
        </w:rPr>
        <w:t xml:space="preserve"> </w:t>
      </w:r>
      <w:r w:rsidRPr="00E8619F">
        <w:rPr>
          <w:b/>
          <w:bCs/>
          <w:color w:val="000000"/>
          <w:lang w:val="en-GB"/>
        </w:rPr>
        <w:t xml:space="preserve">Institute of Hop Research and Brewing, Cesta </w:t>
      </w:r>
      <w:proofErr w:type="spellStart"/>
      <w:r w:rsidRPr="00E8619F">
        <w:rPr>
          <w:b/>
          <w:bCs/>
          <w:color w:val="000000"/>
          <w:lang w:val="en-GB"/>
        </w:rPr>
        <w:t>Žalskega</w:t>
      </w:r>
      <w:proofErr w:type="spellEnd"/>
      <w:r w:rsidRPr="00E8619F">
        <w:rPr>
          <w:b/>
          <w:bCs/>
          <w:color w:val="000000"/>
          <w:lang w:val="en-GB"/>
        </w:rPr>
        <w:t xml:space="preserve"> </w:t>
      </w:r>
      <w:proofErr w:type="spellStart"/>
      <w:r w:rsidRPr="00E8619F">
        <w:rPr>
          <w:b/>
          <w:bCs/>
          <w:color w:val="000000"/>
          <w:lang w:val="en-GB"/>
        </w:rPr>
        <w:t>tabora</w:t>
      </w:r>
      <w:proofErr w:type="spellEnd"/>
      <w:r w:rsidRPr="00E8619F">
        <w:rPr>
          <w:b/>
          <w:bCs/>
          <w:color w:val="000000"/>
          <w:lang w:val="en-GB"/>
        </w:rPr>
        <w:t xml:space="preserve"> 2, 3310 Žalec</w:t>
      </w:r>
      <w:r w:rsidRPr="00E8619F">
        <w:rPr>
          <w:color w:val="000000"/>
          <w:lang w:val="en-GB"/>
        </w:rPr>
        <w:t>, for our claims against the tenderer/main contractor for the works performed under the implementation of the aforementioned public procurement.</w:t>
      </w:r>
    </w:p>
    <w:p w14:paraId="0FF5517B" w14:textId="77777777" w:rsidR="003F764C" w:rsidRPr="00E8619F" w:rsidRDefault="003F764C" w:rsidP="003F764C">
      <w:pPr>
        <w:widowControl w:val="0"/>
        <w:tabs>
          <w:tab w:val="left" w:pos="90"/>
          <w:tab w:val="left" w:pos="964"/>
        </w:tabs>
        <w:autoSpaceDE w:val="0"/>
        <w:autoSpaceDN w:val="0"/>
        <w:adjustRightInd w:val="0"/>
        <w:rPr>
          <w:rFonts w:cs="Arial"/>
          <w:color w:val="000000"/>
          <w:lang w:val="en-G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64C" w:rsidRPr="00E8619F" w14:paraId="604CE2E2" w14:textId="77777777" w:rsidTr="00621561">
        <w:tc>
          <w:tcPr>
            <w:tcW w:w="3430" w:type="dxa"/>
            <w:hideMark/>
          </w:tcPr>
          <w:p w14:paraId="51439C45"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r w:rsidRPr="00E8619F">
              <w:rPr>
                <w:rFonts w:cs="Arial"/>
                <w:lang w:val="en-GB"/>
              </w:rPr>
              <w:t>Date and place:</w:t>
            </w:r>
          </w:p>
        </w:tc>
        <w:tc>
          <w:tcPr>
            <w:tcW w:w="2067" w:type="dxa"/>
          </w:tcPr>
          <w:p w14:paraId="29CEF2F0"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c>
          <w:tcPr>
            <w:tcW w:w="3573" w:type="dxa"/>
            <w:hideMark/>
          </w:tcPr>
          <w:p w14:paraId="034A9BEF"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r w:rsidRPr="00E8619F">
              <w:rPr>
                <w:rFonts w:cs="Arial"/>
                <w:lang w:val="en-GB"/>
              </w:rPr>
              <w:t>Signature of the authorized person:</w:t>
            </w:r>
          </w:p>
        </w:tc>
      </w:tr>
      <w:tr w:rsidR="003F764C" w:rsidRPr="00E8619F" w14:paraId="5A63BE3A" w14:textId="77777777" w:rsidTr="00621561">
        <w:tc>
          <w:tcPr>
            <w:tcW w:w="3430" w:type="dxa"/>
            <w:tcBorders>
              <w:top w:val="nil"/>
              <w:left w:val="nil"/>
              <w:bottom w:val="single" w:sz="4" w:space="0" w:color="auto"/>
              <w:right w:val="nil"/>
            </w:tcBorders>
          </w:tcPr>
          <w:p w14:paraId="00A8E7C0"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p w14:paraId="6ACF6D97"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c>
          <w:tcPr>
            <w:tcW w:w="2067" w:type="dxa"/>
          </w:tcPr>
          <w:p w14:paraId="32AC2694" w14:textId="77777777" w:rsidR="003F764C" w:rsidRPr="00E8619F" w:rsidRDefault="003F764C" w:rsidP="00621561">
            <w:pPr>
              <w:rPr>
                <w:rFonts w:cs="Arial"/>
                <w:lang w:val="en-GB"/>
              </w:rPr>
            </w:pPr>
          </w:p>
        </w:tc>
        <w:tc>
          <w:tcPr>
            <w:tcW w:w="3573" w:type="dxa"/>
            <w:tcBorders>
              <w:top w:val="nil"/>
              <w:left w:val="nil"/>
              <w:bottom w:val="single" w:sz="4" w:space="0" w:color="auto"/>
              <w:right w:val="nil"/>
            </w:tcBorders>
          </w:tcPr>
          <w:p w14:paraId="1150D05D"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p w14:paraId="64563608" w14:textId="77777777" w:rsidR="003F764C" w:rsidRPr="00E8619F" w:rsidRDefault="003F764C" w:rsidP="00621561">
            <w:pPr>
              <w:widowControl w:val="0"/>
              <w:tabs>
                <w:tab w:val="left" w:pos="5580"/>
              </w:tabs>
              <w:autoSpaceDE w:val="0"/>
              <w:autoSpaceDN w:val="0"/>
              <w:adjustRightInd w:val="0"/>
              <w:spacing w:before="48"/>
              <w:jc w:val="center"/>
              <w:rPr>
                <w:rFonts w:cs="Arial"/>
                <w:lang w:val="en-GB"/>
              </w:rPr>
            </w:pPr>
          </w:p>
        </w:tc>
      </w:tr>
    </w:tbl>
    <w:p w14:paraId="2E464A30" w14:textId="77777777" w:rsidR="000B1975" w:rsidRDefault="000B1975" w:rsidP="003F764C">
      <w:pPr>
        <w:rPr>
          <w:rFonts w:cs="Arial"/>
          <w:b/>
          <w:bCs/>
          <w:sz w:val="24"/>
          <w:szCs w:val="24"/>
          <w:lang w:val="en-GB"/>
        </w:rPr>
      </w:pPr>
    </w:p>
    <w:p w14:paraId="3F85916F" w14:textId="51A7D294" w:rsidR="003F764C" w:rsidRPr="000B1975" w:rsidRDefault="003F764C" w:rsidP="003F764C">
      <w:pPr>
        <w:rPr>
          <w:rFonts w:cs="Arial"/>
          <w:b/>
          <w:bCs/>
          <w:sz w:val="28"/>
          <w:szCs w:val="28"/>
          <w:lang w:val="en-GB"/>
        </w:rPr>
      </w:pPr>
      <w:r w:rsidRPr="000B1975">
        <w:rPr>
          <w:rFonts w:cs="Arial"/>
          <w:b/>
          <w:bCs/>
          <w:sz w:val="28"/>
          <w:szCs w:val="28"/>
          <w:lang w:val="en-GB"/>
        </w:rPr>
        <w:lastRenderedPageBreak/>
        <w:t>Sample contract</w:t>
      </w:r>
    </w:p>
    <w:p w14:paraId="02292B6A" w14:textId="77777777" w:rsidR="003F764C" w:rsidRPr="00E8619F" w:rsidRDefault="003F764C" w:rsidP="003F764C">
      <w:pPr>
        <w:rPr>
          <w:rFonts w:cs="Arial"/>
          <w:lang w:val="en-GB"/>
        </w:rPr>
      </w:pPr>
      <w:r w:rsidRPr="00E8619F">
        <w:rPr>
          <w:lang w:val="en-GB"/>
        </w:rPr>
        <w:br/>
      </w:r>
      <w:r w:rsidRPr="00E8619F">
        <w:rPr>
          <w:rFonts w:cs="Arial"/>
          <w:lang w:val="en-GB"/>
        </w:rPr>
        <w:t xml:space="preserve">INŠTITUT ZA HMELJARSVO IN PIVOVARSTVO SLOVENIJE / SLOVENIAN INSTITUTE OF HOP RESEARCH AND BREWING </w:t>
      </w:r>
      <w:r w:rsidRPr="00E8619F">
        <w:rPr>
          <w:rFonts w:cs="Arial"/>
          <w:lang w:val="en-GB"/>
        </w:rPr>
        <w:br/>
        <w:t xml:space="preserve">Represented by: Bojan </w:t>
      </w:r>
      <w:proofErr w:type="spellStart"/>
      <w:r w:rsidRPr="00E8619F">
        <w:rPr>
          <w:rFonts w:cs="Arial"/>
          <w:lang w:val="en-GB"/>
        </w:rPr>
        <w:t>Cizej</w:t>
      </w:r>
      <w:proofErr w:type="spellEnd"/>
      <w:r w:rsidRPr="00E8619F">
        <w:rPr>
          <w:rFonts w:cs="Arial"/>
          <w:lang w:val="en-GB"/>
        </w:rPr>
        <w:t>, CEO</w:t>
      </w:r>
      <w:r w:rsidRPr="00E8619F">
        <w:rPr>
          <w:rFonts w:cs="Arial"/>
          <w:lang w:val="en-GB"/>
        </w:rPr>
        <w:br/>
        <w:t>Registration Number: 5051762000</w:t>
      </w:r>
      <w:r w:rsidRPr="00E8619F">
        <w:rPr>
          <w:rFonts w:cs="Arial"/>
          <w:lang w:val="en-GB"/>
        </w:rPr>
        <w:br/>
        <w:t>Tax Identification Number (VAT ID): SI93987161</w:t>
      </w:r>
      <w:r w:rsidRPr="00E8619F">
        <w:rPr>
          <w:rFonts w:cs="Arial"/>
          <w:lang w:val="en-GB"/>
        </w:rPr>
        <w:br/>
        <w:t xml:space="preserve">Bank Account (IBAN):SI56 0110 0600 0006 134 held with: Banka </w:t>
      </w:r>
      <w:proofErr w:type="spellStart"/>
      <w:r w:rsidRPr="00E8619F">
        <w:rPr>
          <w:rFonts w:cs="Arial"/>
          <w:lang w:val="en-GB"/>
        </w:rPr>
        <w:t>Slovenije</w:t>
      </w:r>
      <w:proofErr w:type="spellEnd"/>
      <w:r w:rsidRPr="00E8619F">
        <w:rPr>
          <w:rFonts w:cs="Arial"/>
          <w:lang w:val="en-GB"/>
        </w:rPr>
        <w:t xml:space="preserve"> – UJP Žalec </w:t>
      </w:r>
      <w:r w:rsidRPr="00E8619F">
        <w:rPr>
          <w:rFonts w:cs="Arial"/>
          <w:lang w:val="en-GB"/>
        </w:rPr>
        <w:br/>
        <w:t>hereinafter: the Contracting Authority)</w:t>
      </w:r>
      <w:r w:rsidRPr="00E8619F">
        <w:rPr>
          <w:rFonts w:cs="Arial"/>
          <w:lang w:val="en-GB"/>
        </w:rPr>
        <w:br/>
      </w:r>
      <w:r w:rsidRPr="00E8619F">
        <w:rPr>
          <w:rFonts w:cs="Arial"/>
          <w:lang w:val="en-GB"/>
        </w:rPr>
        <w:br/>
        <w:t>and</w:t>
      </w:r>
      <w:r w:rsidRPr="00E8619F">
        <w:rPr>
          <w:rFonts w:cs="Arial"/>
          <w:lang w:val="en-GB"/>
        </w:rPr>
        <w:br/>
      </w:r>
      <w:r w:rsidRPr="00E8619F">
        <w:rPr>
          <w:rFonts w:cs="Arial"/>
          <w:lang w:val="en-GB"/>
        </w:rPr>
        <w:br/>
        <w:t xml:space="preserve">INŠTITUT ZA HMELJARSVO IN PIVOVARSTVO SLOVENIJE / SLOVENIAN INSTITUTE OF HOP RESEARCH AND BREWING </w:t>
      </w:r>
      <w:r w:rsidRPr="00E8619F">
        <w:rPr>
          <w:rFonts w:cs="Arial"/>
          <w:lang w:val="en-GB"/>
        </w:rPr>
        <w:br/>
        <w:t>Represented by:___________________</w:t>
      </w:r>
      <w:r w:rsidRPr="00E8619F">
        <w:rPr>
          <w:rFonts w:cs="Arial"/>
          <w:lang w:val="en-GB"/>
        </w:rPr>
        <w:br/>
        <w:t>Registration Number: _______________</w:t>
      </w:r>
      <w:r w:rsidRPr="00E8619F">
        <w:rPr>
          <w:rFonts w:cs="Arial"/>
          <w:lang w:val="en-GB"/>
        </w:rPr>
        <w:br/>
        <w:t>Tax Identification Number (VAT ID): ______________________</w:t>
      </w:r>
      <w:r w:rsidRPr="00E8619F">
        <w:rPr>
          <w:rFonts w:cs="Arial"/>
          <w:lang w:val="en-GB"/>
        </w:rPr>
        <w:br/>
        <w:t>Bank Account (IBAN):_________________ held with: _______________</w:t>
      </w:r>
    </w:p>
    <w:p w14:paraId="00733E0E" w14:textId="77777777" w:rsidR="003F764C" w:rsidRPr="00E8619F" w:rsidRDefault="003F764C" w:rsidP="003F764C">
      <w:pPr>
        <w:rPr>
          <w:rFonts w:cs="Arial"/>
          <w:lang w:val="en-GB"/>
        </w:rPr>
      </w:pPr>
      <w:r w:rsidRPr="00E8619F">
        <w:rPr>
          <w:rFonts w:cs="Arial"/>
          <w:lang w:val="en-GB"/>
        </w:rPr>
        <w:t>(hereinafter: the Supplier)</w:t>
      </w:r>
      <w:r w:rsidRPr="00E8619F">
        <w:rPr>
          <w:rFonts w:cs="Arial"/>
          <w:lang w:val="en-GB"/>
        </w:rPr>
        <w:br/>
      </w:r>
      <w:r w:rsidRPr="00E8619F">
        <w:rPr>
          <w:rFonts w:cs="Arial"/>
          <w:lang w:val="en-GB"/>
        </w:rPr>
        <w:br/>
        <w:t>conclude the following:</w:t>
      </w:r>
    </w:p>
    <w:p w14:paraId="60204992" w14:textId="77777777" w:rsidR="003F764C" w:rsidRPr="00E8619F" w:rsidRDefault="003F764C" w:rsidP="003F764C">
      <w:pPr>
        <w:rPr>
          <w:rFonts w:cs="Arial"/>
          <w:lang w:val="en-GB"/>
        </w:rPr>
      </w:pPr>
    </w:p>
    <w:p w14:paraId="51B35680" w14:textId="77777777" w:rsidR="003F764C" w:rsidRPr="00E8619F" w:rsidRDefault="003F764C" w:rsidP="003F764C">
      <w:pPr>
        <w:rPr>
          <w:rFonts w:cs="Arial"/>
          <w:b/>
          <w:bCs/>
          <w:lang w:val="en-GB"/>
        </w:rPr>
      </w:pPr>
      <w:r w:rsidRPr="00E8619F">
        <w:rPr>
          <w:rFonts w:cs="Arial"/>
          <w:b/>
          <w:bCs/>
          <w:lang w:val="en-GB"/>
        </w:rPr>
        <w:t>CONTRACT number ___________ for the Supply for</w:t>
      </w:r>
      <w:r w:rsidRPr="00E8619F">
        <w:rPr>
          <w:rFonts w:cs="Arial"/>
          <w:lang w:val="en-GB"/>
        </w:rPr>
        <w:t xml:space="preserve"> </w:t>
      </w:r>
      <w:r w:rsidRPr="00E8619F">
        <w:rPr>
          <w:rFonts w:cs="Arial"/>
          <w:b/>
          <w:bCs/>
          <w:lang w:val="en-GB"/>
        </w:rPr>
        <w:t>laboratory instruments and associated accessories for research and soil analysis and environmental monitoring purposes</w:t>
      </w:r>
    </w:p>
    <w:p w14:paraId="680A4BE2" w14:textId="77777777" w:rsidR="003F764C" w:rsidRPr="00E8619F" w:rsidRDefault="003F764C" w:rsidP="003F764C">
      <w:pPr>
        <w:pStyle w:val="Naslov2"/>
        <w:spacing w:after="240"/>
        <w:rPr>
          <w:rFonts w:cs="Arial"/>
          <w:sz w:val="22"/>
          <w:szCs w:val="22"/>
          <w:lang w:val="en-GB"/>
        </w:rPr>
      </w:pPr>
      <w:r w:rsidRPr="00E8619F">
        <w:rPr>
          <w:rFonts w:cs="Arial"/>
          <w:sz w:val="22"/>
          <w:szCs w:val="22"/>
          <w:lang w:val="en-GB"/>
        </w:rPr>
        <w:t>Article 1 – Introductory Provisions</w:t>
      </w:r>
    </w:p>
    <w:p w14:paraId="6E0DFFB4" w14:textId="77777777" w:rsidR="003F764C" w:rsidRPr="00E8619F" w:rsidRDefault="003F764C" w:rsidP="003F764C">
      <w:pPr>
        <w:spacing w:after="240" w:line="360" w:lineRule="auto"/>
        <w:rPr>
          <w:rFonts w:cs="Arial"/>
          <w:lang w:val="en-GB"/>
        </w:rPr>
      </w:pPr>
      <w:r w:rsidRPr="00E8619F">
        <w:rPr>
          <w:rFonts w:cs="Arial"/>
          <w:lang w:val="en-GB"/>
        </w:rPr>
        <w:t>The contracting parties hereby acknowledge that:</w:t>
      </w:r>
      <w:r w:rsidRPr="00E8619F">
        <w:rPr>
          <w:rFonts w:cs="Arial"/>
          <w:lang w:val="en-GB"/>
        </w:rPr>
        <w:br/>
        <w:t>- The supplier was selected as the successful tenderer based on the public procurement procedure conducted under the open procedure for the subject of this contract “</w:t>
      </w:r>
      <w:r w:rsidRPr="00E8619F">
        <w:rPr>
          <w:rFonts w:cs="Arial"/>
          <w:b/>
          <w:bCs/>
          <w:lang w:val="en-GB"/>
        </w:rPr>
        <w:t>Supply for</w:t>
      </w:r>
      <w:r w:rsidRPr="00E8619F">
        <w:rPr>
          <w:rFonts w:cs="Arial"/>
          <w:lang w:val="en-GB"/>
        </w:rPr>
        <w:t xml:space="preserve"> </w:t>
      </w:r>
      <w:r w:rsidRPr="00E8619F">
        <w:rPr>
          <w:rFonts w:cs="Arial"/>
          <w:b/>
          <w:bCs/>
          <w:lang w:val="en-GB"/>
        </w:rPr>
        <w:t>laboratory instruments and associated accessories for research and soil analysis and environmental monitoring purposes</w:t>
      </w:r>
      <w:r w:rsidRPr="00E8619F">
        <w:rPr>
          <w:rFonts w:cs="Arial"/>
          <w:lang w:val="en-GB"/>
        </w:rPr>
        <w:t>” published on the Public Procurement Portal and the European Public Procurement Portal (TED),</w:t>
      </w:r>
      <w:r w:rsidRPr="00E8619F">
        <w:rPr>
          <w:rFonts w:cs="Arial"/>
          <w:lang w:val="en-GB"/>
        </w:rPr>
        <w:br/>
        <w:t>- dated __________________ 2025, under publication number __________________,</w:t>
      </w:r>
      <w:r w:rsidRPr="00E8619F">
        <w:rPr>
          <w:rFonts w:cs="Arial"/>
          <w:lang w:val="en-GB"/>
        </w:rPr>
        <w:br/>
        <w:t>- by the decision on the award of the public contract, the supplier was selected as the most advantageous tenderer for lot ________,</w:t>
      </w:r>
      <w:r w:rsidRPr="00E8619F">
        <w:rPr>
          <w:rFonts w:cs="Arial"/>
          <w:lang w:val="en-GB"/>
        </w:rPr>
        <w:br/>
        <w:t>- with this contract, the contracting authority awards, and the supplier undertakes to execute, the public contract which includes the supply of equipment for lot “______________________,”</w:t>
      </w:r>
      <w:r w:rsidRPr="00E8619F">
        <w:rPr>
          <w:rFonts w:cs="Arial"/>
          <w:lang w:val="en-GB"/>
        </w:rPr>
        <w:br/>
        <w:t>- the tender documentation and procurement documentation form an integral part of this contract.</w:t>
      </w:r>
      <w:r w:rsidRPr="00E8619F">
        <w:rPr>
          <w:rFonts w:cs="Arial"/>
          <w:lang w:val="en-GB"/>
        </w:rPr>
        <w:br/>
      </w:r>
    </w:p>
    <w:p w14:paraId="2A179E18" w14:textId="77777777" w:rsidR="003F764C" w:rsidRPr="00E8619F" w:rsidRDefault="003F764C" w:rsidP="003F764C">
      <w:pPr>
        <w:pStyle w:val="Naslov2"/>
        <w:spacing w:before="240" w:line="360" w:lineRule="auto"/>
        <w:rPr>
          <w:rFonts w:cs="Arial"/>
          <w:sz w:val="22"/>
          <w:szCs w:val="22"/>
          <w:lang w:val="en-GB"/>
        </w:rPr>
      </w:pPr>
      <w:r w:rsidRPr="00E8619F">
        <w:rPr>
          <w:rFonts w:cs="Arial"/>
          <w:sz w:val="22"/>
          <w:szCs w:val="22"/>
          <w:lang w:val="en-GB"/>
        </w:rPr>
        <w:t>Article 2 – Subject of the Contract</w:t>
      </w:r>
    </w:p>
    <w:p w14:paraId="6718C260" w14:textId="77777777" w:rsidR="003F764C" w:rsidRPr="00E8619F" w:rsidRDefault="003F764C" w:rsidP="003F764C">
      <w:pPr>
        <w:rPr>
          <w:rFonts w:cs="Arial"/>
          <w:lang w:val="en-GB"/>
        </w:rPr>
      </w:pPr>
      <w:r w:rsidRPr="00E8619F">
        <w:rPr>
          <w:rFonts w:cs="Arial"/>
          <w:lang w:val="en-GB"/>
        </w:rPr>
        <w:t>The contracting authority purchases, and the supplier undertakes to fulfil all obligations arising from the public procurement “_________________,” published on the Public Procurement Portal and the European Public Procurement Portal (TED) dated ____________________ 2025, under publication number _____________________ for the following lots:</w:t>
      </w:r>
      <w:r w:rsidRPr="00E8619F">
        <w:rPr>
          <w:rFonts w:cs="Arial"/>
          <w:lang w:val="en-GB"/>
        </w:rPr>
        <w:br/>
      </w:r>
      <w:r w:rsidRPr="00E8619F">
        <w:rPr>
          <w:rFonts w:cs="Arial"/>
          <w:lang w:val="en-GB"/>
        </w:rPr>
        <w:br/>
        <w:t>The subject of this contract is the purchase and delivery of equipment  for one or more lots listed below:</w:t>
      </w:r>
    </w:p>
    <w:p w14:paraId="3BE5DDE7" w14:textId="77777777" w:rsidR="003F764C" w:rsidRPr="00E8619F" w:rsidRDefault="003F764C" w:rsidP="003F764C">
      <w:pPr>
        <w:spacing w:before="240"/>
        <w:rPr>
          <w:rFonts w:cs="Arial"/>
          <w:lang w:val="en-GB"/>
        </w:rPr>
      </w:pPr>
      <w:r w:rsidRPr="00E8619F">
        <w:rPr>
          <w:lang w:val="en-GB"/>
        </w:rPr>
        <w:br/>
      </w:r>
      <w:r w:rsidRPr="00E8619F">
        <w:rPr>
          <w:rFonts w:cs="Arial"/>
          <w:lang w:val="en-GB"/>
        </w:rPr>
        <w:t>/Lot 1/</w:t>
      </w:r>
      <w:r w:rsidRPr="00E8619F">
        <w:rPr>
          <w:rFonts w:cs="Arial"/>
          <w:b/>
          <w:bCs/>
          <w:lang w:val="en-GB"/>
        </w:rPr>
        <w:t xml:space="preserve"> </w:t>
      </w:r>
      <w:r w:rsidRPr="00E8619F">
        <w:rPr>
          <w:rFonts w:cs="Arial"/>
          <w:lang w:val="en-GB"/>
        </w:rPr>
        <w:t>Laboratory Equipment and Environmental Monitoring Sensors and Systems Specifications,</w:t>
      </w:r>
    </w:p>
    <w:p w14:paraId="7C7EB883" w14:textId="77777777" w:rsidR="003F764C" w:rsidRPr="00E8619F" w:rsidRDefault="003F764C" w:rsidP="003F764C">
      <w:pPr>
        <w:rPr>
          <w:rFonts w:cs="Arial"/>
          <w:lang w:val="en-GB"/>
        </w:rPr>
      </w:pPr>
      <w:r w:rsidRPr="00E8619F">
        <w:rPr>
          <w:rFonts w:cs="Arial"/>
          <w:lang w:val="en-GB"/>
        </w:rPr>
        <w:lastRenderedPageBreak/>
        <w:br/>
        <w:t xml:space="preserve">/Lot 2/ Soil Physical Properties, Sampling and Sensor systems Equipment, </w:t>
      </w:r>
    </w:p>
    <w:p w14:paraId="24797260" w14:textId="77777777" w:rsidR="003F764C" w:rsidRPr="00E8619F" w:rsidRDefault="003F764C" w:rsidP="003F764C">
      <w:pPr>
        <w:rPr>
          <w:rFonts w:cs="Arial"/>
          <w:lang w:val="en-GB"/>
        </w:rPr>
      </w:pPr>
    </w:p>
    <w:p w14:paraId="62259F38" w14:textId="77777777" w:rsidR="003F764C" w:rsidRPr="00E8619F" w:rsidRDefault="003F764C" w:rsidP="003F764C">
      <w:pPr>
        <w:rPr>
          <w:rFonts w:cs="Arial"/>
          <w:lang w:val="en-GB"/>
        </w:rPr>
      </w:pPr>
      <w:r w:rsidRPr="00E8619F">
        <w:rPr>
          <w:rFonts w:cs="Arial"/>
          <w:lang w:val="en-GB"/>
        </w:rPr>
        <w:t>/Lot 3/ Gas Exchange and Environmental Monitoring Systems,</w:t>
      </w:r>
    </w:p>
    <w:p w14:paraId="585A1915" w14:textId="77777777" w:rsidR="003F764C" w:rsidRPr="00E8619F" w:rsidRDefault="003F764C" w:rsidP="003F764C">
      <w:pPr>
        <w:rPr>
          <w:rFonts w:cs="Arial"/>
          <w:lang w:val="en-GB"/>
        </w:rPr>
      </w:pPr>
    </w:p>
    <w:p w14:paraId="1381307F" w14:textId="77777777" w:rsidR="003F764C" w:rsidRPr="00E8619F" w:rsidRDefault="003F764C" w:rsidP="003F764C">
      <w:pPr>
        <w:rPr>
          <w:rFonts w:cs="Arial"/>
          <w:lang w:val="en-GB"/>
        </w:rPr>
      </w:pPr>
      <w:r w:rsidRPr="00E8619F">
        <w:rPr>
          <w:rFonts w:cs="Arial"/>
          <w:lang w:val="en-GB"/>
        </w:rPr>
        <w:t>/Lot 4/ Soil Bulk Density Measurement Equipment,</w:t>
      </w:r>
    </w:p>
    <w:p w14:paraId="5E2E20E5" w14:textId="77777777" w:rsidR="003F764C" w:rsidRPr="00E8619F" w:rsidRDefault="003F764C" w:rsidP="003F764C">
      <w:pPr>
        <w:rPr>
          <w:rFonts w:cs="Arial"/>
          <w:lang w:val="en-GB"/>
        </w:rPr>
      </w:pPr>
      <w:r w:rsidRPr="00E8619F">
        <w:rPr>
          <w:rFonts w:cs="Arial"/>
          <w:lang w:val="en-GB"/>
        </w:rPr>
        <w:br/>
        <w:t>/Lot 5/ Essential Laboratory Devices for Precision Weighing and Mixing,</w:t>
      </w:r>
    </w:p>
    <w:p w14:paraId="2AB0EA34" w14:textId="77777777" w:rsidR="003F764C" w:rsidRPr="00E8619F" w:rsidRDefault="003F764C" w:rsidP="003F764C">
      <w:pPr>
        <w:rPr>
          <w:rFonts w:cs="Arial"/>
          <w:lang w:val="en-GB"/>
        </w:rPr>
      </w:pPr>
      <w:r w:rsidRPr="00E8619F">
        <w:rPr>
          <w:rFonts w:cs="Arial"/>
          <w:lang w:val="en-GB"/>
        </w:rPr>
        <w:br/>
        <w:t>/Lot 6 Computing Equipment,</w:t>
      </w:r>
    </w:p>
    <w:p w14:paraId="60158DC7" w14:textId="77777777" w:rsidR="003F764C" w:rsidRPr="00E8619F" w:rsidRDefault="003F764C" w:rsidP="003F764C">
      <w:pPr>
        <w:rPr>
          <w:rFonts w:cs="Arial"/>
          <w:lang w:val="en-GB"/>
        </w:rPr>
      </w:pPr>
    </w:p>
    <w:p w14:paraId="35ECF0AC" w14:textId="77777777" w:rsidR="003F764C" w:rsidRPr="00E8619F" w:rsidRDefault="003F764C" w:rsidP="003F764C">
      <w:pPr>
        <w:rPr>
          <w:rFonts w:cs="Arial"/>
          <w:lang w:val="en-GB"/>
        </w:rPr>
      </w:pPr>
      <w:r w:rsidRPr="00E8619F">
        <w:rPr>
          <w:rFonts w:cs="Arial"/>
          <w:lang w:val="en-GB"/>
        </w:rPr>
        <w:t>/Lot 7/ Laboratory Equipment Specifications for Public Tender,</w:t>
      </w:r>
    </w:p>
    <w:p w14:paraId="5DD9C71B" w14:textId="77777777" w:rsidR="003F764C" w:rsidRPr="00E8619F" w:rsidRDefault="003F764C" w:rsidP="003F764C">
      <w:pPr>
        <w:rPr>
          <w:rFonts w:cs="Arial"/>
          <w:lang w:val="en-GB"/>
        </w:rPr>
      </w:pPr>
      <w:r w:rsidRPr="00E8619F">
        <w:rPr>
          <w:rFonts w:cs="Arial"/>
          <w:lang w:val="en-GB"/>
        </w:rPr>
        <w:br/>
        <w:t>/Lot 8/ Sampler for Field-Based Biological Monitoring,</w:t>
      </w:r>
    </w:p>
    <w:p w14:paraId="06B841BC" w14:textId="77777777" w:rsidR="003F764C" w:rsidRPr="00E8619F" w:rsidRDefault="003F764C" w:rsidP="003F764C">
      <w:pPr>
        <w:rPr>
          <w:rFonts w:cs="Arial"/>
          <w:lang w:val="en-GB"/>
        </w:rPr>
      </w:pPr>
      <w:r w:rsidRPr="00E8619F">
        <w:rPr>
          <w:rFonts w:cs="Arial"/>
          <w:lang w:val="en-GB"/>
        </w:rPr>
        <w:br/>
        <w:t>/Lot 9/ Soil Analysis and Monitoring Equipment,</w:t>
      </w:r>
    </w:p>
    <w:p w14:paraId="65BE847D" w14:textId="77777777" w:rsidR="003F764C" w:rsidRPr="00E8619F" w:rsidRDefault="003F764C" w:rsidP="003F764C">
      <w:pPr>
        <w:rPr>
          <w:rFonts w:cs="Arial"/>
          <w:lang w:val="en-GB"/>
        </w:rPr>
      </w:pPr>
    </w:p>
    <w:p w14:paraId="58ED9C48" w14:textId="77777777" w:rsidR="003F764C" w:rsidRPr="00E8619F" w:rsidRDefault="003F764C" w:rsidP="003F764C">
      <w:pPr>
        <w:rPr>
          <w:rFonts w:cs="Arial"/>
          <w:lang w:val="en-GB"/>
        </w:rPr>
      </w:pPr>
      <w:r w:rsidRPr="00E8619F">
        <w:rPr>
          <w:rFonts w:cs="Arial"/>
          <w:lang w:val="en-GB"/>
        </w:rPr>
        <w:t xml:space="preserve">/Lot 10/ System for Moisture Sorption Characterization, </w:t>
      </w:r>
    </w:p>
    <w:p w14:paraId="2E914D13" w14:textId="77777777" w:rsidR="003F764C" w:rsidRPr="00E8619F" w:rsidRDefault="003F764C" w:rsidP="003F764C">
      <w:pPr>
        <w:rPr>
          <w:lang w:val="en-GB"/>
        </w:rPr>
      </w:pPr>
      <w:r w:rsidRPr="00E8619F">
        <w:rPr>
          <w:rFonts w:cs="Arial"/>
          <w:lang w:val="en-GB"/>
        </w:rPr>
        <w:br/>
        <w:t>/Lot 11/ Analytical Measuring Systems.</w:t>
      </w:r>
      <w:r w:rsidRPr="00E8619F">
        <w:rPr>
          <w:lang w:val="en-GB"/>
        </w:rPr>
        <w:br/>
      </w:r>
      <w:r w:rsidRPr="00E8619F">
        <w:rPr>
          <w:lang w:val="en-GB"/>
        </w:rPr>
        <w:br/>
      </w:r>
      <w:r w:rsidRPr="00E8619F">
        <w:rPr>
          <w:rFonts w:cs="Arial"/>
          <w:lang w:val="en-GB"/>
        </w:rPr>
        <w:t>All in accordance with the technical and other requirements of the contracting authority specified in the procurement documentation, this contract, and the supplier’s offer.</w:t>
      </w:r>
      <w:r w:rsidRPr="00E8619F">
        <w:rPr>
          <w:rFonts w:cs="Arial"/>
          <w:lang w:val="en-GB"/>
        </w:rPr>
        <w:br/>
      </w:r>
      <w:r w:rsidRPr="00E8619F">
        <w:rPr>
          <w:rFonts w:cs="Arial"/>
          <w:lang w:val="en-GB"/>
        </w:rPr>
        <w:br/>
        <w:t xml:space="preserve">The supplier shall deliver the equipment to the contracting authority’s location: Cesta </w:t>
      </w:r>
      <w:proofErr w:type="spellStart"/>
      <w:r w:rsidRPr="00E8619F">
        <w:rPr>
          <w:rFonts w:cs="Arial"/>
          <w:lang w:val="en-GB"/>
        </w:rPr>
        <w:t>žalskega</w:t>
      </w:r>
      <w:proofErr w:type="spellEnd"/>
      <w:r w:rsidRPr="00E8619F">
        <w:rPr>
          <w:rFonts w:cs="Arial"/>
          <w:lang w:val="en-GB"/>
        </w:rPr>
        <w:t xml:space="preserve"> </w:t>
      </w:r>
      <w:proofErr w:type="spellStart"/>
      <w:r w:rsidRPr="00E8619F">
        <w:rPr>
          <w:rFonts w:cs="Arial"/>
          <w:lang w:val="en-GB"/>
        </w:rPr>
        <w:t>tabora</w:t>
      </w:r>
      <w:proofErr w:type="spellEnd"/>
      <w:r w:rsidRPr="00E8619F">
        <w:rPr>
          <w:rFonts w:cs="Arial"/>
          <w:lang w:val="en-GB"/>
        </w:rPr>
        <w:t xml:space="preserve"> 2, 3310 Žalec, Slovenia.</w:t>
      </w:r>
    </w:p>
    <w:p w14:paraId="1746A05B" w14:textId="77777777" w:rsidR="003F764C" w:rsidRPr="00E8619F" w:rsidRDefault="003F764C" w:rsidP="003F764C">
      <w:pPr>
        <w:pStyle w:val="Naslov2"/>
        <w:spacing w:before="240" w:after="240" w:line="360" w:lineRule="auto"/>
        <w:rPr>
          <w:rFonts w:cs="Arial"/>
          <w:sz w:val="22"/>
          <w:szCs w:val="22"/>
          <w:lang w:val="en-GB"/>
        </w:rPr>
      </w:pPr>
      <w:r w:rsidRPr="00E8619F">
        <w:rPr>
          <w:rFonts w:cs="Arial"/>
          <w:sz w:val="22"/>
          <w:szCs w:val="22"/>
          <w:lang w:val="en-GB"/>
        </w:rPr>
        <w:t>Article 3 – Contract Value</w:t>
      </w:r>
    </w:p>
    <w:p w14:paraId="0B827D5B" w14:textId="77777777" w:rsidR="003F764C" w:rsidRPr="00E8619F" w:rsidRDefault="003F764C" w:rsidP="003F764C">
      <w:pPr>
        <w:spacing w:line="360" w:lineRule="auto"/>
        <w:rPr>
          <w:rFonts w:cs="Arial"/>
          <w:lang w:val="en-GB"/>
        </w:rPr>
      </w:pPr>
      <w:r w:rsidRPr="00E8619F">
        <w:rPr>
          <w:rFonts w:cs="Arial"/>
          <w:lang w:val="en-GB"/>
        </w:rPr>
        <w:t>The total contract value for lot nr.________________________, including all obligations as per this contract and the procurement documentation (Tender Price Estimate), amounts to:</w:t>
      </w:r>
      <w:r w:rsidRPr="00E8619F">
        <w:rPr>
          <w:rFonts w:cs="Arial"/>
          <w:lang w:val="en-GB"/>
        </w:rPr>
        <w:br/>
      </w:r>
      <w:r w:rsidRPr="00E8619F">
        <w:rPr>
          <w:rFonts w:cs="Arial"/>
          <w:lang w:val="en-GB"/>
        </w:rPr>
        <w:br/>
        <w:t>- EUR _____________________ (excluding VAT).</w:t>
      </w:r>
      <w:r w:rsidRPr="00E8619F">
        <w:rPr>
          <w:rFonts w:cs="Arial"/>
          <w:lang w:val="en-GB"/>
        </w:rPr>
        <w:br/>
      </w:r>
      <w:r w:rsidRPr="00E8619F">
        <w:rPr>
          <w:rFonts w:cs="Arial"/>
          <w:lang w:val="en-GB"/>
        </w:rPr>
        <w:br/>
        <w:t>The contracting parties agree that the price under this contract is fixed, regardless of changes in cost elements, and includes the purchase price, delivery to the contracting authority, and all other costs up to acceptance of the subject of the contract. The supplier is not entitled to any additional payments.</w:t>
      </w:r>
      <w:r w:rsidRPr="00E8619F">
        <w:rPr>
          <w:rFonts w:cs="Arial"/>
          <w:lang w:val="en-GB"/>
        </w:rPr>
        <w:br/>
      </w:r>
    </w:p>
    <w:p w14:paraId="280FCBAD"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4 – Obligations of the Contracting Authority</w:t>
      </w:r>
    </w:p>
    <w:p w14:paraId="0105677F" w14:textId="77777777" w:rsidR="003F764C" w:rsidRPr="00E8619F" w:rsidRDefault="003F764C" w:rsidP="003F764C">
      <w:pPr>
        <w:spacing w:line="360" w:lineRule="auto"/>
        <w:rPr>
          <w:rFonts w:cs="Arial"/>
          <w:lang w:val="en-GB"/>
        </w:rPr>
      </w:pPr>
      <w:r w:rsidRPr="00E8619F">
        <w:rPr>
          <w:rFonts w:cs="Arial"/>
          <w:lang w:val="en-GB"/>
        </w:rPr>
        <w:t>The contracting authority shall:</w:t>
      </w:r>
    </w:p>
    <w:p w14:paraId="476016BA"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t>Enable the supplier to perform its obligations under the contract,</w:t>
      </w:r>
    </w:p>
    <w:p w14:paraId="4C54C220"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t>Supervise and monitor the delivery,</w:t>
      </w:r>
    </w:p>
    <w:p w14:paraId="6AA821C9"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t>Fulfil its obligations arising from the procurement documentation.</w:t>
      </w:r>
      <w:r w:rsidRPr="00E8619F">
        <w:rPr>
          <w:rFonts w:cs="Arial"/>
          <w:lang w:val="en-GB"/>
        </w:rPr>
        <w:tab/>
        <w:t xml:space="preserve"> </w:t>
      </w:r>
    </w:p>
    <w:p w14:paraId="4F2505E5"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5 – Obligations of the Supplier</w:t>
      </w:r>
    </w:p>
    <w:p w14:paraId="5A5FEEEB" w14:textId="77777777" w:rsidR="003F764C" w:rsidRPr="00E8619F" w:rsidRDefault="003F764C" w:rsidP="003F764C">
      <w:pPr>
        <w:spacing w:line="360" w:lineRule="auto"/>
        <w:rPr>
          <w:rFonts w:cs="Arial"/>
          <w:lang w:val="en-GB"/>
        </w:rPr>
      </w:pPr>
      <w:r w:rsidRPr="00E8619F">
        <w:rPr>
          <w:rFonts w:cs="Arial"/>
          <w:lang w:val="en-GB"/>
        </w:rPr>
        <w:t>The supplier shall perform all works and services in the scope, manner, and under the conditions specified in the procurement documentation and its own offer, including:</w:t>
      </w:r>
    </w:p>
    <w:p w14:paraId="2D5D8736"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t>Deliver equipment within agreed deadlines and perform related works,</w:t>
      </w:r>
    </w:p>
    <w:p w14:paraId="7818F449"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lastRenderedPageBreak/>
        <w:t>Provide all necessary documentation required for the use of the equipment,</w:t>
      </w:r>
    </w:p>
    <w:p w14:paraId="70609445"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t>Repair or compensate for any damage caused by defects in delivery,</w:t>
      </w:r>
    </w:p>
    <w:p w14:paraId="44250FBB" w14:textId="77777777" w:rsidR="003F764C" w:rsidRPr="00E8619F" w:rsidRDefault="003F764C" w:rsidP="003F764C">
      <w:pPr>
        <w:pStyle w:val="Odstavekseznama"/>
        <w:numPr>
          <w:ilvl w:val="0"/>
          <w:numId w:val="39"/>
        </w:numPr>
        <w:spacing w:after="200" w:line="360" w:lineRule="auto"/>
        <w:rPr>
          <w:rFonts w:cs="Arial"/>
          <w:lang w:val="en-GB"/>
        </w:rPr>
      </w:pPr>
      <w:r w:rsidRPr="00E8619F">
        <w:rPr>
          <w:rFonts w:cs="Arial"/>
          <w:lang w:val="en-GB"/>
        </w:rPr>
        <w:t>Perform all obligations professionally, diligently, and in high quality, complying with applicable standards and cooperating with the contracting authority.</w:t>
      </w:r>
    </w:p>
    <w:p w14:paraId="5CD94BBA"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6 – Delivery Deadlines</w:t>
      </w:r>
    </w:p>
    <w:p w14:paraId="173B13C3" w14:textId="77777777" w:rsidR="003F764C" w:rsidRPr="00E8619F" w:rsidRDefault="003F764C" w:rsidP="003F764C">
      <w:pPr>
        <w:spacing w:line="360" w:lineRule="auto"/>
        <w:rPr>
          <w:rFonts w:cs="Arial"/>
          <w:lang w:val="en-GB"/>
        </w:rPr>
      </w:pPr>
      <w:r w:rsidRPr="00E8619F">
        <w:rPr>
          <w:rFonts w:cs="Arial"/>
          <w:lang w:val="en-GB"/>
        </w:rPr>
        <w:t>The Supplier undertakes to deliver the equipment referred to in Article 2 of the contract:</w:t>
      </w:r>
    </w:p>
    <w:p w14:paraId="5071D69D" w14:textId="77777777" w:rsidR="003F764C" w:rsidRPr="00E8619F" w:rsidRDefault="003F764C" w:rsidP="003F764C">
      <w:pPr>
        <w:spacing w:line="360" w:lineRule="auto"/>
        <w:rPr>
          <w:rFonts w:cs="Arial"/>
          <w:lang w:val="en-GB"/>
        </w:rPr>
      </w:pPr>
      <w:r w:rsidRPr="00E8619F">
        <w:rPr>
          <w:rFonts w:cs="Arial"/>
          <w:b/>
          <w:bCs/>
          <w:lang w:val="en-GB"/>
        </w:rPr>
        <w:t>Lot 1:</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3A431668" w14:textId="77777777" w:rsidR="003F764C" w:rsidRPr="00E8619F" w:rsidRDefault="003F764C" w:rsidP="003F764C">
      <w:pPr>
        <w:spacing w:line="360" w:lineRule="auto"/>
        <w:rPr>
          <w:rFonts w:cs="Arial"/>
          <w:lang w:val="en-GB"/>
        </w:rPr>
      </w:pPr>
      <w:r w:rsidRPr="00E8619F">
        <w:rPr>
          <w:rFonts w:cs="Arial"/>
          <w:b/>
          <w:bCs/>
          <w:lang w:val="en-GB"/>
        </w:rPr>
        <w:t>Lot 2:</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3ABF77A9" w14:textId="77777777" w:rsidR="003F764C" w:rsidRPr="00E8619F" w:rsidRDefault="003F764C" w:rsidP="003F764C">
      <w:pPr>
        <w:spacing w:line="360" w:lineRule="auto"/>
        <w:rPr>
          <w:rFonts w:cs="Arial"/>
          <w:lang w:val="en-GB"/>
        </w:rPr>
      </w:pPr>
      <w:r w:rsidRPr="00E8619F">
        <w:rPr>
          <w:rFonts w:cs="Arial"/>
          <w:b/>
          <w:bCs/>
          <w:lang w:val="en-GB"/>
        </w:rPr>
        <w:t>Lot 3:</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5E5E6D1A" w14:textId="77777777" w:rsidR="003F764C" w:rsidRPr="00E8619F" w:rsidRDefault="003F764C" w:rsidP="003F764C">
      <w:pPr>
        <w:spacing w:line="360" w:lineRule="auto"/>
        <w:rPr>
          <w:rFonts w:cs="Arial"/>
          <w:lang w:val="en-GB"/>
        </w:rPr>
      </w:pPr>
      <w:r w:rsidRPr="00E8619F">
        <w:rPr>
          <w:rFonts w:cs="Arial"/>
          <w:b/>
          <w:bCs/>
          <w:lang w:val="en-GB"/>
        </w:rPr>
        <w:t>Lot 4:</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678C6F0F" w14:textId="77777777" w:rsidR="003F764C" w:rsidRPr="00E8619F" w:rsidRDefault="003F764C" w:rsidP="003F764C">
      <w:pPr>
        <w:spacing w:line="360" w:lineRule="auto"/>
        <w:rPr>
          <w:rFonts w:cs="Arial"/>
          <w:lang w:val="en-GB"/>
        </w:rPr>
      </w:pPr>
      <w:r w:rsidRPr="00E8619F">
        <w:rPr>
          <w:rFonts w:cs="Arial"/>
          <w:b/>
          <w:bCs/>
          <w:lang w:val="en-GB"/>
        </w:rPr>
        <w:t>Lot 5:</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118D92E1" w14:textId="77777777" w:rsidR="003F764C" w:rsidRPr="00E8619F" w:rsidRDefault="003F764C" w:rsidP="003F764C">
      <w:pPr>
        <w:spacing w:line="360" w:lineRule="auto"/>
        <w:rPr>
          <w:rFonts w:cs="Arial"/>
          <w:lang w:val="en-GB"/>
        </w:rPr>
      </w:pPr>
      <w:r w:rsidRPr="00E8619F">
        <w:rPr>
          <w:rFonts w:cs="Arial"/>
          <w:b/>
          <w:bCs/>
          <w:lang w:val="en-GB"/>
        </w:rPr>
        <w:t>Lot 6:</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7F4881F3" w14:textId="77777777" w:rsidR="003F764C" w:rsidRPr="00E8619F" w:rsidRDefault="003F764C" w:rsidP="003F764C">
      <w:pPr>
        <w:spacing w:line="360" w:lineRule="auto"/>
        <w:rPr>
          <w:rFonts w:cs="Arial"/>
          <w:lang w:val="en-GB"/>
        </w:rPr>
      </w:pPr>
      <w:r w:rsidRPr="00E8619F">
        <w:rPr>
          <w:rFonts w:cs="Arial"/>
          <w:b/>
          <w:bCs/>
          <w:lang w:val="en-GB"/>
        </w:rPr>
        <w:t>Lot 7:</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1BAE3AAB" w14:textId="77777777" w:rsidR="003F764C" w:rsidRPr="00E8619F" w:rsidRDefault="003F764C" w:rsidP="003F764C">
      <w:pPr>
        <w:spacing w:line="360" w:lineRule="auto"/>
        <w:rPr>
          <w:rFonts w:cs="Arial"/>
          <w:lang w:val="en-GB"/>
        </w:rPr>
      </w:pPr>
      <w:r w:rsidRPr="00E8619F">
        <w:rPr>
          <w:rFonts w:cs="Arial"/>
          <w:b/>
          <w:bCs/>
          <w:lang w:val="en-GB"/>
        </w:rPr>
        <w:t>Lot 8:</w:t>
      </w:r>
      <w:r w:rsidRPr="00E8619F">
        <w:rPr>
          <w:rFonts w:cs="Arial"/>
          <w:lang w:val="en-GB"/>
        </w:rPr>
        <w:t xml:space="preserve"> no later than </w:t>
      </w:r>
      <w:r w:rsidRPr="00E8619F">
        <w:rPr>
          <w:rFonts w:cs="Arial"/>
          <w:b/>
          <w:bCs/>
          <w:lang w:val="en-GB"/>
        </w:rPr>
        <w:t>15 November 2025</w:t>
      </w:r>
      <w:r w:rsidRPr="00E8619F">
        <w:rPr>
          <w:rFonts w:cs="Arial"/>
          <w:lang w:val="en-GB"/>
        </w:rPr>
        <w:t>.</w:t>
      </w:r>
    </w:p>
    <w:p w14:paraId="060D8179" w14:textId="77777777" w:rsidR="003F764C" w:rsidRPr="00E8619F" w:rsidRDefault="003F764C" w:rsidP="003F764C">
      <w:pPr>
        <w:spacing w:line="360" w:lineRule="auto"/>
        <w:rPr>
          <w:rFonts w:cs="Arial"/>
          <w:lang w:val="en-GB"/>
        </w:rPr>
      </w:pPr>
      <w:r w:rsidRPr="00E8619F">
        <w:rPr>
          <w:rFonts w:cs="Arial"/>
          <w:b/>
          <w:bCs/>
          <w:lang w:val="en-GB"/>
        </w:rPr>
        <w:t>Lot 9:</w:t>
      </w:r>
      <w:r w:rsidRPr="00E8619F">
        <w:rPr>
          <w:rFonts w:cs="Arial"/>
          <w:lang w:val="en-GB"/>
        </w:rPr>
        <w:t xml:space="preserve"> no later than </w:t>
      </w:r>
      <w:r w:rsidRPr="00E8619F">
        <w:rPr>
          <w:rFonts w:cs="Arial"/>
          <w:b/>
          <w:bCs/>
          <w:lang w:val="en-GB"/>
        </w:rPr>
        <w:t>28 February 2026</w:t>
      </w:r>
      <w:r w:rsidRPr="00E8619F">
        <w:rPr>
          <w:rFonts w:cs="Arial"/>
          <w:lang w:val="en-GB"/>
        </w:rPr>
        <w:t>.</w:t>
      </w:r>
    </w:p>
    <w:p w14:paraId="4F2CC025" w14:textId="77777777" w:rsidR="003F764C" w:rsidRPr="00E8619F" w:rsidRDefault="003F764C" w:rsidP="003F764C">
      <w:pPr>
        <w:spacing w:line="360" w:lineRule="auto"/>
        <w:rPr>
          <w:rFonts w:cs="Arial"/>
          <w:lang w:val="en-GB"/>
        </w:rPr>
      </w:pPr>
      <w:r w:rsidRPr="00E8619F">
        <w:rPr>
          <w:rFonts w:cs="Arial"/>
          <w:b/>
          <w:bCs/>
          <w:lang w:val="en-GB"/>
        </w:rPr>
        <w:t>Lot 10:</w:t>
      </w:r>
      <w:r w:rsidRPr="00E8619F">
        <w:rPr>
          <w:rFonts w:cs="Arial"/>
          <w:lang w:val="en-GB"/>
        </w:rPr>
        <w:t xml:space="preserve"> no later than </w:t>
      </w:r>
      <w:r w:rsidRPr="00E8619F">
        <w:rPr>
          <w:rFonts w:cs="Arial"/>
          <w:b/>
          <w:bCs/>
          <w:lang w:val="en-GB"/>
        </w:rPr>
        <w:t>31 January 2026</w:t>
      </w:r>
      <w:r w:rsidRPr="00E8619F">
        <w:rPr>
          <w:rFonts w:cs="Arial"/>
          <w:lang w:val="en-GB"/>
        </w:rPr>
        <w:t>.</w:t>
      </w:r>
    </w:p>
    <w:p w14:paraId="02D42655" w14:textId="77777777" w:rsidR="003F764C" w:rsidRPr="00E8619F" w:rsidRDefault="003F764C" w:rsidP="003F764C">
      <w:pPr>
        <w:spacing w:line="360" w:lineRule="auto"/>
        <w:rPr>
          <w:rFonts w:cs="Arial"/>
          <w:lang w:val="en-GB"/>
        </w:rPr>
      </w:pPr>
      <w:r w:rsidRPr="00E8619F">
        <w:rPr>
          <w:rFonts w:cs="Arial"/>
          <w:b/>
          <w:bCs/>
          <w:lang w:val="en-GB"/>
        </w:rPr>
        <w:t>Lot 11:</w:t>
      </w:r>
      <w:r w:rsidRPr="00E8619F">
        <w:rPr>
          <w:rFonts w:cs="Arial"/>
          <w:lang w:val="en-GB"/>
        </w:rPr>
        <w:t xml:space="preserve"> no later than </w:t>
      </w:r>
      <w:r w:rsidRPr="00E8619F">
        <w:rPr>
          <w:rFonts w:cs="Arial"/>
          <w:b/>
          <w:bCs/>
          <w:lang w:val="en-GB"/>
        </w:rPr>
        <w:t>30 June 2026</w:t>
      </w:r>
      <w:r w:rsidRPr="00E8619F">
        <w:rPr>
          <w:rFonts w:cs="Arial"/>
          <w:lang w:val="en-GB"/>
        </w:rPr>
        <w:t>.</w:t>
      </w:r>
    </w:p>
    <w:p w14:paraId="1FCF4B05" w14:textId="77777777" w:rsidR="003F764C" w:rsidRPr="00E8619F" w:rsidRDefault="003F764C" w:rsidP="003F764C">
      <w:pPr>
        <w:spacing w:line="360" w:lineRule="auto"/>
        <w:rPr>
          <w:rFonts w:cs="Arial"/>
          <w:lang w:val="en-GB"/>
        </w:rPr>
      </w:pPr>
      <w:r w:rsidRPr="00E8619F">
        <w:rPr>
          <w:rFonts w:cs="Arial"/>
          <w:lang w:val="en-GB"/>
        </w:rPr>
        <w:t>The contractual deadline may only be amended in the event of force majeure (for the duration of such force majeure) or for reasons attributable to the Contracting Authority. Otherwise, the Contracting Authority shall charge the Supplier a contractual penalty, as specified in Article 12 of this contract, for each day of delay, calculated on the contractual value (in EUR, excluding VAT).</w:t>
      </w:r>
    </w:p>
    <w:p w14:paraId="6E7DC4E0" w14:textId="77777777" w:rsidR="003F764C" w:rsidRPr="00E8619F" w:rsidRDefault="003F764C" w:rsidP="003F764C">
      <w:pPr>
        <w:spacing w:line="360" w:lineRule="auto"/>
        <w:rPr>
          <w:rFonts w:cs="Arial"/>
          <w:lang w:val="en-GB"/>
        </w:rPr>
      </w:pPr>
      <w:r w:rsidRPr="00E8619F">
        <w:rPr>
          <w:rFonts w:cs="Arial"/>
          <w:lang w:val="en-GB"/>
        </w:rPr>
        <w:t>Any amendment is subject to the final decision of the Contracting Authority. In the event of a change to the contractual deadlines, the contracting parties must conclude an annex to this contract; otherwise, it shall be deemed that the deadline has not been extended.</w:t>
      </w:r>
    </w:p>
    <w:p w14:paraId="69F6AFD9"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7 – Handover Protocol</w:t>
      </w:r>
    </w:p>
    <w:p w14:paraId="37C4F605" w14:textId="77777777" w:rsidR="003F764C" w:rsidRPr="00E8619F" w:rsidRDefault="003F764C" w:rsidP="003F764C">
      <w:pPr>
        <w:spacing w:line="360" w:lineRule="auto"/>
        <w:rPr>
          <w:rFonts w:cs="Arial"/>
          <w:lang w:val="en-GB"/>
        </w:rPr>
      </w:pPr>
      <w:r w:rsidRPr="00E8619F">
        <w:rPr>
          <w:rFonts w:cs="Arial"/>
          <w:lang w:val="en-GB"/>
        </w:rPr>
        <w:t>The quantitative and qualitative acceptance of goods will be documented with a signed acceptance protocol by both parties.</w:t>
      </w:r>
    </w:p>
    <w:p w14:paraId="1A1EDDA8"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8 – Payment Terms</w:t>
      </w:r>
    </w:p>
    <w:p w14:paraId="2D2A4695" w14:textId="77777777" w:rsidR="003F764C" w:rsidRPr="00E8619F" w:rsidRDefault="003F764C" w:rsidP="003F764C">
      <w:pPr>
        <w:spacing w:line="360" w:lineRule="auto"/>
        <w:rPr>
          <w:rFonts w:cs="Arial"/>
          <w:lang w:val="en-GB"/>
        </w:rPr>
      </w:pPr>
      <w:r w:rsidRPr="00E8619F">
        <w:rPr>
          <w:rFonts w:cs="Arial"/>
          <w:lang w:val="en-GB"/>
        </w:rPr>
        <w:t>The supplier may issue an invoice after the signed acceptance protocol. Payment will be made within 30 days of receipt of the invoice.</w:t>
      </w:r>
    </w:p>
    <w:p w14:paraId="49E27FB8"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9 – Authorized Representatives</w:t>
      </w:r>
    </w:p>
    <w:p w14:paraId="114A9B86" w14:textId="77777777" w:rsidR="003F764C" w:rsidRPr="00E8619F" w:rsidRDefault="003F764C" w:rsidP="003F764C">
      <w:pPr>
        <w:spacing w:line="360" w:lineRule="auto"/>
        <w:rPr>
          <w:rFonts w:cs="Arial"/>
          <w:lang w:val="en-GB"/>
        </w:rPr>
      </w:pPr>
      <w:r w:rsidRPr="00E8619F">
        <w:rPr>
          <w:rFonts w:cs="Arial"/>
          <w:lang w:val="en-GB"/>
        </w:rPr>
        <w:t>Authorized representatives for contract execution:</w:t>
      </w:r>
      <w:r w:rsidRPr="00E8619F">
        <w:rPr>
          <w:rFonts w:cs="Arial"/>
          <w:lang w:val="en-GB"/>
        </w:rPr>
        <w:br/>
        <w:t>- Contracting Authority: __________________________</w:t>
      </w:r>
      <w:r w:rsidRPr="00E8619F">
        <w:rPr>
          <w:rFonts w:cs="Arial"/>
          <w:lang w:val="en-GB"/>
        </w:rPr>
        <w:br/>
        <w:t>- Supplier: __________________________</w:t>
      </w:r>
      <w:r w:rsidRPr="00E8619F">
        <w:rPr>
          <w:rFonts w:cs="Arial"/>
          <w:lang w:val="en-GB"/>
        </w:rPr>
        <w:br/>
      </w:r>
      <w:r w:rsidRPr="00E8619F">
        <w:rPr>
          <w:rFonts w:cs="Arial"/>
          <w:lang w:val="en-GB"/>
        </w:rPr>
        <w:br/>
        <w:t>Any change must be notified within three (3) business days.</w:t>
      </w:r>
    </w:p>
    <w:p w14:paraId="763D29CF"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lastRenderedPageBreak/>
        <w:t>Article 10 – Subcontracting</w:t>
      </w:r>
    </w:p>
    <w:p w14:paraId="2379EB01" w14:textId="77777777" w:rsidR="003F764C" w:rsidRPr="00E8619F" w:rsidRDefault="003F764C" w:rsidP="003F764C">
      <w:pPr>
        <w:spacing w:line="360" w:lineRule="auto"/>
        <w:rPr>
          <w:rFonts w:cs="Arial"/>
          <w:lang w:val="en-GB"/>
        </w:rPr>
      </w:pPr>
      <w:r w:rsidRPr="00E8619F">
        <w:rPr>
          <w:rFonts w:cs="Arial"/>
          <w:lang w:val="en-GB"/>
        </w:rPr>
        <w:t>The contractor shall perform the contractual works either independently or with subcontractors listed in its offer.</w:t>
      </w:r>
    </w:p>
    <w:p w14:paraId="17394222" w14:textId="77777777" w:rsidR="003F764C" w:rsidRPr="00E8619F" w:rsidRDefault="003F764C" w:rsidP="003F764C">
      <w:pPr>
        <w:spacing w:line="360" w:lineRule="auto"/>
        <w:rPr>
          <w:rFonts w:cs="Arial"/>
          <w:lang w:val="en-GB"/>
        </w:rPr>
      </w:pPr>
      <w:r w:rsidRPr="00E8619F">
        <w:rPr>
          <w:rFonts w:cs="Arial"/>
          <w:lang w:val="en-GB"/>
        </w:rPr>
        <w:t>The supplier may only use subcontractors named in its offer and remains fully liable for contract performance. Subcontractor agreements, goods supplied, and direct payment authorizations form part of this contract.</w:t>
      </w:r>
      <w:r w:rsidRPr="00E8619F">
        <w:rPr>
          <w:rFonts w:cs="Arial"/>
          <w:lang w:val="en-GB"/>
        </w:rPr>
        <w:br/>
        <w:t>In relation to the contracting authority, the contractor shall be fully responsible for the execution of the deliveries that are the subject of this contract.</w:t>
      </w:r>
      <w:r w:rsidRPr="00E8619F">
        <w:rPr>
          <w:rFonts w:cs="Arial"/>
          <w:lang w:val="en-GB"/>
        </w:rPr>
        <w:br/>
        <w:t>Information on the subcontractors, the goods they will supply, and the consents of the subcontractors for direct payment by the contracting authority, as submitted by the supplier in its offer, shall form an integral part of this contract.</w:t>
      </w:r>
      <w:r w:rsidRPr="00E8619F">
        <w:rPr>
          <w:rFonts w:cs="Arial"/>
          <w:lang w:val="en-GB"/>
        </w:rPr>
        <w:br/>
        <w:t>By signing this contract, the contractor authorizes the contracting authority to make direct payments to the subcontractors for the deliveries they perform under this contract, based on approved invoices or statements, and the contracting authority undertakes to make such payments within the same payment terms as apply to payments from the contracting authority to the contractor under this contract.</w:t>
      </w:r>
      <w:r w:rsidRPr="00E8619F">
        <w:rPr>
          <w:rFonts w:cs="Arial"/>
          <w:lang w:val="en-GB"/>
        </w:rPr>
        <w:br/>
        <w:t>The contractor must attach previously approved invoices of subcontractors to its own invoice.</w:t>
      </w:r>
    </w:p>
    <w:p w14:paraId="0AAAD1BF" w14:textId="77777777" w:rsidR="003F764C" w:rsidRPr="00E8619F" w:rsidRDefault="003F764C" w:rsidP="003F764C">
      <w:pPr>
        <w:spacing w:line="360" w:lineRule="auto"/>
        <w:rPr>
          <w:rFonts w:cs="Arial"/>
          <w:lang w:val="en-GB"/>
        </w:rPr>
      </w:pPr>
      <w:r w:rsidRPr="00E8619F">
        <w:rPr>
          <w:rFonts w:cs="Arial"/>
          <w:lang w:val="en-GB"/>
        </w:rPr>
        <w:t>If a subcontractor is replaced during the execution of this contract, or if the contractor concludes a contract with a new subcontractor for the execution of this contract, the contractor must submit to the contracting authority within five (5) days of such change:</w:t>
      </w:r>
    </w:p>
    <w:p w14:paraId="563D3320" w14:textId="77777777" w:rsidR="003F764C" w:rsidRPr="00E8619F" w:rsidRDefault="003F764C" w:rsidP="003F764C">
      <w:pPr>
        <w:numPr>
          <w:ilvl w:val="0"/>
          <w:numId w:val="40"/>
        </w:numPr>
        <w:spacing w:after="200" w:line="360" w:lineRule="auto"/>
        <w:rPr>
          <w:rFonts w:cs="Arial"/>
          <w:lang w:val="en-GB"/>
        </w:rPr>
      </w:pPr>
      <w:r w:rsidRPr="00E8619F">
        <w:rPr>
          <w:rFonts w:cs="Arial"/>
          <w:lang w:val="en-GB"/>
        </w:rPr>
        <w:t>a statement confirming that all undisputed obligations to the original subcontractor have been settled if the subcontractor was replaced,</w:t>
      </w:r>
    </w:p>
    <w:p w14:paraId="04DF28F2" w14:textId="77777777" w:rsidR="003F764C" w:rsidRPr="00E8619F" w:rsidRDefault="003F764C" w:rsidP="003F764C">
      <w:pPr>
        <w:numPr>
          <w:ilvl w:val="0"/>
          <w:numId w:val="40"/>
        </w:numPr>
        <w:spacing w:after="200" w:line="360" w:lineRule="auto"/>
        <w:rPr>
          <w:rFonts w:cs="Arial"/>
          <w:lang w:val="en-GB"/>
        </w:rPr>
      </w:pPr>
      <w:r w:rsidRPr="00E8619F">
        <w:rPr>
          <w:rFonts w:cs="Arial"/>
          <w:lang w:val="en-GB"/>
        </w:rPr>
        <w:t>an authorization for direct payment of the performed and accepted deliveries to the new subcontractor, and</w:t>
      </w:r>
    </w:p>
    <w:p w14:paraId="003288FC" w14:textId="77777777" w:rsidR="003F764C" w:rsidRPr="00E8619F" w:rsidRDefault="003F764C" w:rsidP="003F764C">
      <w:pPr>
        <w:numPr>
          <w:ilvl w:val="0"/>
          <w:numId w:val="40"/>
        </w:numPr>
        <w:spacing w:after="200" w:line="360" w:lineRule="auto"/>
        <w:rPr>
          <w:rFonts w:cs="Arial"/>
          <w:lang w:val="en-GB"/>
        </w:rPr>
      </w:pPr>
      <w:r w:rsidRPr="00E8619F">
        <w:rPr>
          <w:rFonts w:cs="Arial"/>
          <w:lang w:val="en-GB"/>
        </w:rPr>
        <w:t>the new subcontractor’s consent to direct payment by the contracting authority.</w:t>
      </w:r>
    </w:p>
    <w:p w14:paraId="2DBDE073"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11 – Warranty and Defect Correction</w:t>
      </w:r>
    </w:p>
    <w:p w14:paraId="68585865" w14:textId="77777777" w:rsidR="003F764C" w:rsidRPr="00E8619F" w:rsidRDefault="003F764C" w:rsidP="003F764C">
      <w:pPr>
        <w:spacing w:line="360" w:lineRule="auto"/>
        <w:rPr>
          <w:rFonts w:cs="Arial"/>
          <w:lang w:val="en-GB"/>
        </w:rPr>
      </w:pPr>
      <w:r w:rsidRPr="00E8619F">
        <w:rPr>
          <w:rFonts w:cs="Arial"/>
          <w:lang w:val="en-GB"/>
        </w:rPr>
        <w:t>The warranty period is 12 months from the acceptance date.</w:t>
      </w:r>
      <w:r w:rsidRPr="00E8619F">
        <w:rPr>
          <w:rFonts w:cs="Arial"/>
          <w:lang w:val="en-GB"/>
        </w:rPr>
        <w:br/>
        <w:t>The supplier shall ensure defect-free operation and provide technical support during the warranty and an additional 5 years post-delivery.</w:t>
      </w:r>
      <w:r w:rsidRPr="00E8619F">
        <w:rPr>
          <w:rFonts w:cs="Arial"/>
          <w:lang w:val="en-GB"/>
        </w:rPr>
        <w:br/>
        <w:t>Service response time must be within 48 hours of defect notification. The contracting authority must report identified defects or deficiencies occurring during the warranty period via email or telephone. The report must specify the nature of the defect.</w:t>
      </w:r>
    </w:p>
    <w:p w14:paraId="204400E5" w14:textId="77777777" w:rsidR="003F764C" w:rsidRPr="00E8619F" w:rsidRDefault="003F764C" w:rsidP="003F764C">
      <w:pPr>
        <w:spacing w:line="360" w:lineRule="auto"/>
        <w:rPr>
          <w:rFonts w:cs="Arial"/>
          <w:lang w:val="en-GB"/>
        </w:rPr>
      </w:pPr>
      <w:r w:rsidRPr="00E8619F">
        <w:rPr>
          <w:rFonts w:cs="Arial"/>
          <w:lang w:val="en-GB"/>
        </w:rPr>
        <w:t>The contractor shall bear all costs of warranty repairs, including transportation costs and costs for compensating any resulting damage. If the subject of the public procurement is substantially repaired or replaced during the warranty period, the warranty period shall recommence. In such cases, the contractor must issue a new warranty certificate to the contracting authority.</w:t>
      </w:r>
    </w:p>
    <w:p w14:paraId="6BE321BD" w14:textId="77777777" w:rsidR="003F764C" w:rsidRPr="00E8619F" w:rsidRDefault="003F764C" w:rsidP="003F764C">
      <w:pPr>
        <w:spacing w:line="360" w:lineRule="auto"/>
        <w:rPr>
          <w:rFonts w:cs="Arial"/>
          <w:lang w:val="en-GB"/>
        </w:rPr>
      </w:pPr>
      <w:r w:rsidRPr="00E8619F">
        <w:rPr>
          <w:rFonts w:cs="Arial"/>
          <w:lang w:val="en-GB"/>
        </w:rPr>
        <w:t>The contractor undertakes that if the same defect recurs at least three times on a particular part of the equipment, the contractor shall replace the equipment with equivalent new equipment.</w:t>
      </w:r>
    </w:p>
    <w:p w14:paraId="0392339E" w14:textId="77777777" w:rsidR="003F764C" w:rsidRPr="00E8619F" w:rsidRDefault="003F764C" w:rsidP="003F764C">
      <w:pPr>
        <w:spacing w:line="360" w:lineRule="auto"/>
        <w:rPr>
          <w:rFonts w:cs="Arial"/>
          <w:lang w:val="en-GB"/>
        </w:rPr>
      </w:pPr>
      <w:r w:rsidRPr="00E8619F">
        <w:rPr>
          <w:rFonts w:cs="Arial"/>
          <w:lang w:val="en-GB"/>
        </w:rPr>
        <w:t>The relocation of the device performed under the supplier’s technical supervision shall not affect the warranty or liability for equipment defects.</w:t>
      </w:r>
    </w:p>
    <w:p w14:paraId="1AD2F3DE" w14:textId="77777777" w:rsidR="003F764C" w:rsidRPr="00E8619F" w:rsidRDefault="003F764C" w:rsidP="003F764C">
      <w:pPr>
        <w:spacing w:line="360" w:lineRule="auto"/>
        <w:rPr>
          <w:rFonts w:cs="Arial"/>
          <w:lang w:val="en-GB"/>
        </w:rPr>
      </w:pPr>
      <w:r w:rsidRPr="00E8619F">
        <w:rPr>
          <w:rFonts w:cs="Arial"/>
          <w:lang w:val="en-GB"/>
        </w:rPr>
        <w:lastRenderedPageBreak/>
        <w:t>The contracting authority does not accept any general terms and conditions of the contractor that are inconsistent with the above provisions.</w:t>
      </w:r>
    </w:p>
    <w:p w14:paraId="29E2395B" w14:textId="77777777" w:rsidR="003F764C" w:rsidRPr="00E8619F" w:rsidRDefault="003F764C" w:rsidP="003F764C">
      <w:pPr>
        <w:spacing w:before="240" w:line="360" w:lineRule="auto"/>
        <w:rPr>
          <w:rFonts w:cs="Arial"/>
          <w:b/>
          <w:bCs/>
          <w:lang w:val="en-GB"/>
        </w:rPr>
      </w:pPr>
      <w:r w:rsidRPr="00E8619F">
        <w:rPr>
          <w:rFonts w:cs="Arial"/>
          <w:b/>
          <w:bCs/>
          <w:lang w:val="en-GB"/>
        </w:rPr>
        <w:t>Article 12 – Contractual Penalty</w:t>
      </w:r>
    </w:p>
    <w:p w14:paraId="66BF2A41" w14:textId="77777777" w:rsidR="003F764C" w:rsidRPr="00E8619F" w:rsidRDefault="003F764C" w:rsidP="003F764C">
      <w:pPr>
        <w:spacing w:line="360" w:lineRule="auto"/>
        <w:rPr>
          <w:rFonts w:cs="Arial"/>
          <w:lang w:val="en-GB"/>
        </w:rPr>
      </w:pPr>
      <w:r w:rsidRPr="00E8619F">
        <w:rPr>
          <w:rFonts w:cs="Arial"/>
          <w:lang w:val="en-GB"/>
        </w:rPr>
        <w:t>If the supplier fails to perform on time, a penalty of 0.3% of the contract value per day of delay shall apply, capped at 10% of the contract value.</w:t>
      </w:r>
    </w:p>
    <w:p w14:paraId="4EC4E36B"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13 – Termination</w:t>
      </w:r>
    </w:p>
    <w:p w14:paraId="7255579C" w14:textId="77777777" w:rsidR="003F764C" w:rsidRPr="00E8619F" w:rsidRDefault="003F764C" w:rsidP="003F764C">
      <w:pPr>
        <w:spacing w:line="360" w:lineRule="auto"/>
        <w:rPr>
          <w:rFonts w:cs="Arial"/>
          <w:lang w:val="en-GB"/>
        </w:rPr>
      </w:pPr>
      <w:r w:rsidRPr="00E8619F">
        <w:rPr>
          <w:rFonts w:cs="Arial"/>
          <w:lang w:val="en-GB"/>
        </w:rPr>
        <w:t>The contracting authority may terminate without notice if:</w:t>
      </w:r>
    </w:p>
    <w:p w14:paraId="4F0EF069" w14:textId="77777777" w:rsidR="003F764C" w:rsidRPr="00E8619F" w:rsidRDefault="003F764C" w:rsidP="003F764C">
      <w:pPr>
        <w:pStyle w:val="Odstavekseznama"/>
        <w:numPr>
          <w:ilvl w:val="0"/>
          <w:numId w:val="40"/>
        </w:numPr>
        <w:spacing w:after="200" w:line="360" w:lineRule="auto"/>
        <w:rPr>
          <w:rFonts w:cs="Arial"/>
          <w:lang w:val="en-GB"/>
        </w:rPr>
      </w:pPr>
      <w:r w:rsidRPr="00E8619F">
        <w:rPr>
          <w:rFonts w:cs="Arial"/>
          <w:lang w:val="en-GB"/>
        </w:rPr>
        <w:t>The supplier is insolvent or unable to perform,</w:t>
      </w:r>
    </w:p>
    <w:p w14:paraId="0B29C5FD" w14:textId="77777777" w:rsidR="003F764C" w:rsidRPr="00E8619F" w:rsidRDefault="003F764C" w:rsidP="003F764C">
      <w:pPr>
        <w:pStyle w:val="Odstavekseznama"/>
        <w:numPr>
          <w:ilvl w:val="0"/>
          <w:numId w:val="40"/>
        </w:numPr>
        <w:spacing w:after="200" w:line="360" w:lineRule="auto"/>
        <w:rPr>
          <w:rFonts w:cs="Arial"/>
          <w:lang w:val="en-GB"/>
        </w:rPr>
      </w:pPr>
      <w:r w:rsidRPr="00E8619F">
        <w:rPr>
          <w:rFonts w:cs="Arial"/>
          <w:lang w:val="en-GB"/>
        </w:rPr>
        <w:t>The supplier halts work without consent,</w:t>
      </w:r>
    </w:p>
    <w:p w14:paraId="5C9D2638" w14:textId="77777777" w:rsidR="003F764C" w:rsidRPr="00E8619F" w:rsidRDefault="003F764C" w:rsidP="003F764C">
      <w:pPr>
        <w:pStyle w:val="Odstavekseznama"/>
        <w:numPr>
          <w:ilvl w:val="0"/>
          <w:numId w:val="40"/>
        </w:numPr>
        <w:spacing w:after="200" w:line="360" w:lineRule="auto"/>
        <w:rPr>
          <w:rFonts w:cs="Arial"/>
          <w:lang w:val="en-GB"/>
        </w:rPr>
      </w:pPr>
      <w:r w:rsidRPr="00E8619F">
        <w:rPr>
          <w:rFonts w:cs="Arial"/>
          <w:lang w:val="en-GB"/>
        </w:rPr>
        <w:t>The supplier changes subcontractors without approval,</w:t>
      </w:r>
    </w:p>
    <w:p w14:paraId="13D00BBC" w14:textId="77777777" w:rsidR="003F764C" w:rsidRPr="00E8619F" w:rsidRDefault="003F764C" w:rsidP="003F764C">
      <w:pPr>
        <w:pStyle w:val="Odstavekseznama"/>
        <w:numPr>
          <w:ilvl w:val="0"/>
          <w:numId w:val="40"/>
        </w:numPr>
        <w:spacing w:after="200" w:line="360" w:lineRule="auto"/>
        <w:rPr>
          <w:rFonts w:cs="Arial"/>
          <w:lang w:val="en-GB"/>
        </w:rPr>
      </w:pPr>
      <w:r w:rsidRPr="00E8619F">
        <w:rPr>
          <w:rFonts w:cs="Arial"/>
          <w:lang w:val="en-GB"/>
        </w:rPr>
        <w:t>There is negligent or untimely performance.</w:t>
      </w:r>
    </w:p>
    <w:p w14:paraId="2F5EF986" w14:textId="77777777" w:rsidR="003F764C" w:rsidRPr="00E8619F" w:rsidRDefault="003F764C" w:rsidP="003F764C">
      <w:pPr>
        <w:spacing w:line="360" w:lineRule="auto"/>
        <w:rPr>
          <w:rFonts w:cs="Arial"/>
          <w:lang w:val="en-GB"/>
        </w:rPr>
      </w:pPr>
      <w:r w:rsidRPr="00E8619F">
        <w:rPr>
          <w:rFonts w:cs="Arial"/>
          <w:lang w:val="en-GB"/>
        </w:rPr>
        <w:t>Upon termination, the supplier is entitled only to payment for satisfactorily delivered goods and must compensate the contracting authority for all damages.</w:t>
      </w:r>
    </w:p>
    <w:p w14:paraId="6997556E"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14 – Anti-Corruption Clause</w:t>
      </w:r>
    </w:p>
    <w:p w14:paraId="6DB54F4D" w14:textId="77777777" w:rsidR="003F764C" w:rsidRPr="00E8619F" w:rsidRDefault="003F764C" w:rsidP="003F764C">
      <w:pPr>
        <w:spacing w:line="360" w:lineRule="auto"/>
        <w:rPr>
          <w:rFonts w:cs="Arial"/>
          <w:lang w:val="en-GB"/>
        </w:rPr>
      </w:pPr>
      <w:r w:rsidRPr="00E8619F">
        <w:rPr>
          <w:rFonts w:cs="Arial"/>
          <w:lang w:val="en-GB"/>
        </w:rPr>
        <w:t>If it is found that the supplier or anyone on its behalf has offered or given an undue advantage related to this contract, the contract is null and void in accordance with the Integrity and Prevention of Corruption Act.</w:t>
      </w:r>
    </w:p>
    <w:p w14:paraId="5FB01DDA" w14:textId="77777777" w:rsidR="003F764C" w:rsidRPr="00E8619F" w:rsidRDefault="003F764C" w:rsidP="003F764C">
      <w:pPr>
        <w:autoSpaceDE w:val="0"/>
        <w:adjustRightInd w:val="0"/>
        <w:spacing w:after="60"/>
        <w:jc w:val="both"/>
        <w:rPr>
          <w:rFonts w:eastAsia="Calibri" w:cs="Arial"/>
          <w:lang w:val="en-GB"/>
        </w:rPr>
      </w:pPr>
      <w:r w:rsidRPr="00E8619F">
        <w:rPr>
          <w:rFonts w:eastAsia="Calibri" w:cs="Arial"/>
          <w:lang w:val="en-GB"/>
        </w:rPr>
        <w:t>A contract in which someone promises, offers or gives an unauthorized advantage to, on behalf of or for the account of another party to the contract, to a representative or agent of a public sector body or organisation for:</w:t>
      </w:r>
    </w:p>
    <w:p w14:paraId="02762F28" w14:textId="77777777" w:rsidR="003F764C" w:rsidRPr="00E8619F" w:rsidRDefault="003F764C" w:rsidP="003F764C">
      <w:pPr>
        <w:pStyle w:val="Odstavekseznama"/>
        <w:numPr>
          <w:ilvl w:val="0"/>
          <w:numId w:val="41"/>
        </w:numPr>
        <w:autoSpaceDE w:val="0"/>
        <w:autoSpaceDN w:val="0"/>
        <w:adjustRightInd w:val="0"/>
        <w:spacing w:after="60" w:line="276" w:lineRule="auto"/>
        <w:ind w:left="714" w:hanging="357"/>
        <w:contextualSpacing w:val="0"/>
        <w:jc w:val="both"/>
        <w:rPr>
          <w:rFonts w:eastAsia="Univerza Sans" w:cs="Arial"/>
          <w:lang w:val="en-GB"/>
        </w:rPr>
      </w:pPr>
      <w:r w:rsidRPr="00E8619F">
        <w:rPr>
          <w:rFonts w:eastAsia="Univerza Sans" w:cs="Arial"/>
          <w:lang w:val="en-GB"/>
        </w:rPr>
        <w:t>getting a deal, or</w:t>
      </w:r>
    </w:p>
    <w:p w14:paraId="0AFBC7C8" w14:textId="77777777" w:rsidR="003F764C" w:rsidRPr="00E8619F" w:rsidRDefault="003F764C" w:rsidP="003F764C">
      <w:pPr>
        <w:pStyle w:val="Odstavekseznama"/>
        <w:numPr>
          <w:ilvl w:val="0"/>
          <w:numId w:val="41"/>
        </w:numPr>
        <w:autoSpaceDE w:val="0"/>
        <w:autoSpaceDN w:val="0"/>
        <w:adjustRightInd w:val="0"/>
        <w:spacing w:after="60" w:line="276" w:lineRule="auto"/>
        <w:ind w:left="714" w:hanging="357"/>
        <w:contextualSpacing w:val="0"/>
        <w:jc w:val="both"/>
        <w:rPr>
          <w:rFonts w:eastAsia="Univerza Sans" w:cs="Arial"/>
          <w:lang w:val="en-GB"/>
        </w:rPr>
      </w:pPr>
      <w:r w:rsidRPr="00E8619F">
        <w:rPr>
          <w:rFonts w:eastAsia="Univerza Sans" w:cs="Arial"/>
          <w:lang w:val="en-GB"/>
        </w:rPr>
        <w:t>to conclude a deal on more favourable terms, or</w:t>
      </w:r>
    </w:p>
    <w:p w14:paraId="782C0A9D" w14:textId="77777777" w:rsidR="003F764C" w:rsidRPr="00E8619F" w:rsidRDefault="003F764C" w:rsidP="003F764C">
      <w:pPr>
        <w:pStyle w:val="Odstavekseznama"/>
        <w:numPr>
          <w:ilvl w:val="0"/>
          <w:numId w:val="41"/>
        </w:numPr>
        <w:autoSpaceDE w:val="0"/>
        <w:autoSpaceDN w:val="0"/>
        <w:adjustRightInd w:val="0"/>
        <w:spacing w:after="60" w:line="276" w:lineRule="auto"/>
        <w:ind w:left="714" w:hanging="357"/>
        <w:contextualSpacing w:val="0"/>
        <w:jc w:val="both"/>
        <w:rPr>
          <w:rFonts w:eastAsia="Univerza Sans" w:cs="Arial"/>
          <w:lang w:val="en-GB"/>
        </w:rPr>
      </w:pPr>
      <w:r w:rsidRPr="00E8619F">
        <w:rPr>
          <w:rFonts w:eastAsia="Univerza Sans" w:cs="Arial"/>
          <w:lang w:val="en-GB"/>
        </w:rPr>
        <w:t>for failing to exercise due diligence in the performance of contractual obligations; or</w:t>
      </w:r>
    </w:p>
    <w:p w14:paraId="4CA01A64" w14:textId="77777777" w:rsidR="003F764C" w:rsidRPr="00E8619F" w:rsidRDefault="003F764C" w:rsidP="003F764C">
      <w:pPr>
        <w:pStyle w:val="Odstavekseznama"/>
        <w:numPr>
          <w:ilvl w:val="0"/>
          <w:numId w:val="41"/>
        </w:numPr>
        <w:autoSpaceDE w:val="0"/>
        <w:autoSpaceDN w:val="0"/>
        <w:adjustRightInd w:val="0"/>
        <w:spacing w:after="60" w:line="276" w:lineRule="auto"/>
        <w:ind w:left="714" w:hanging="357"/>
        <w:contextualSpacing w:val="0"/>
        <w:jc w:val="both"/>
        <w:rPr>
          <w:rFonts w:eastAsia="Univerza Sans" w:cs="Arial"/>
          <w:lang w:val="en-GB"/>
        </w:rPr>
      </w:pPr>
      <w:r w:rsidRPr="00E8619F">
        <w:rPr>
          <w:rFonts w:eastAsia="Univerza Sans" w:cs="Arial"/>
          <w:lang w:val="en-GB"/>
        </w:rPr>
        <w:t>for any other act or omission by which damage is caused to the public-sector body or organisation or an undue advantage is made available to a representative of the body, an agent of the public-sector body or organisation, another contracting party or its representative, agent or intermediary;</w:t>
      </w:r>
    </w:p>
    <w:p w14:paraId="35215881" w14:textId="77777777" w:rsidR="003F764C" w:rsidRPr="00E8619F" w:rsidRDefault="003F764C" w:rsidP="003F764C">
      <w:pPr>
        <w:autoSpaceDE w:val="0"/>
        <w:autoSpaceDN w:val="0"/>
        <w:adjustRightInd w:val="0"/>
        <w:spacing w:after="60"/>
        <w:ind w:left="357"/>
        <w:jc w:val="both"/>
        <w:rPr>
          <w:rFonts w:cs="Arial"/>
          <w:lang w:val="en-GB"/>
        </w:rPr>
      </w:pPr>
      <w:r w:rsidRPr="00E8619F">
        <w:rPr>
          <w:rFonts w:eastAsia="Univerza Sans" w:cs="Arial"/>
          <w:lang w:val="en-GB"/>
        </w:rPr>
        <w:t>is null and void</w:t>
      </w:r>
      <w:r w:rsidRPr="00E8619F">
        <w:rPr>
          <w:rFonts w:cs="Arial"/>
          <w:lang w:val="en-GB"/>
        </w:rPr>
        <w:t>.</w:t>
      </w:r>
    </w:p>
    <w:p w14:paraId="5B4D0F19" w14:textId="77777777" w:rsidR="003F764C" w:rsidRPr="00E8619F" w:rsidRDefault="003F764C" w:rsidP="003F764C">
      <w:pPr>
        <w:pStyle w:val="Naslov2"/>
        <w:spacing w:after="240" w:line="360" w:lineRule="auto"/>
        <w:rPr>
          <w:rFonts w:cs="Arial"/>
          <w:sz w:val="22"/>
          <w:szCs w:val="22"/>
          <w:lang w:val="en-GB"/>
        </w:rPr>
      </w:pPr>
      <w:r w:rsidRPr="00E8619F">
        <w:rPr>
          <w:rFonts w:cs="Arial"/>
          <w:sz w:val="22"/>
          <w:szCs w:val="22"/>
          <w:lang w:val="en-GB"/>
        </w:rPr>
        <w:t>Article 15 – Final Provisions</w:t>
      </w:r>
    </w:p>
    <w:p w14:paraId="364921CD" w14:textId="77777777" w:rsidR="003F764C" w:rsidRPr="00E8619F" w:rsidRDefault="003F764C" w:rsidP="003F764C">
      <w:pPr>
        <w:rPr>
          <w:rFonts w:cs="Arial"/>
          <w:lang w:val="en-GB"/>
        </w:rPr>
      </w:pPr>
      <w:r w:rsidRPr="00E8619F">
        <w:rPr>
          <w:rFonts w:cs="Arial"/>
          <w:lang w:val="en-GB"/>
        </w:rPr>
        <w:t>The supplier guarantees that the declaration on the participation of natural and legal persons in the ownership of the supplier, which was submitted prior to the conclusion of this contract, is true and contains accurate information. If it is established that the declaration is false or contains inaccurate information, the contracting authority may immediately and without notice withdraw from this contract.</w:t>
      </w:r>
    </w:p>
    <w:p w14:paraId="2EA288A5" w14:textId="77777777" w:rsidR="003F764C" w:rsidRPr="00E8619F" w:rsidRDefault="003F764C" w:rsidP="003F764C">
      <w:pPr>
        <w:rPr>
          <w:rFonts w:cs="Arial"/>
          <w:lang w:val="en-GB"/>
        </w:rPr>
      </w:pPr>
      <w:r w:rsidRPr="00E8619F">
        <w:rPr>
          <w:rFonts w:cs="Arial"/>
          <w:lang w:val="en-GB"/>
        </w:rPr>
        <w:t>Any amendments must be made in writing and signed by both parties.</w:t>
      </w:r>
    </w:p>
    <w:p w14:paraId="2C60ED3F" w14:textId="77777777" w:rsidR="003F764C" w:rsidRPr="00E8619F" w:rsidRDefault="003F764C" w:rsidP="003F764C">
      <w:pPr>
        <w:rPr>
          <w:rFonts w:cs="Arial"/>
          <w:lang w:val="en-GB"/>
        </w:rPr>
      </w:pPr>
      <w:r w:rsidRPr="00E8619F">
        <w:rPr>
          <w:rFonts w:cs="Arial"/>
          <w:lang w:val="en-GB"/>
        </w:rPr>
        <w:t>The contracting parties shall resolve any disputes amicably. If an amicable resolution is not possible, either party may initiate proceedings before the competent court having jurisdiction at the seat of the contracting authority. The provisions of the Obligations Code shall apply to the interpretation of individual clauses of this contract.</w:t>
      </w:r>
    </w:p>
    <w:p w14:paraId="1D7A526B" w14:textId="77777777" w:rsidR="003F764C" w:rsidRPr="00E8619F" w:rsidRDefault="003F764C" w:rsidP="003F764C">
      <w:pPr>
        <w:rPr>
          <w:rFonts w:cs="Arial"/>
          <w:lang w:val="en-GB"/>
        </w:rPr>
      </w:pPr>
      <w:r w:rsidRPr="00E8619F">
        <w:rPr>
          <w:rFonts w:cs="Arial"/>
          <w:lang w:val="en-GB"/>
        </w:rPr>
        <w:t>The contract shall be concluded upon signature by both contracting parties.</w:t>
      </w:r>
    </w:p>
    <w:p w14:paraId="78B8A61D" w14:textId="77777777" w:rsidR="003F764C" w:rsidRPr="00E8619F" w:rsidRDefault="003F764C" w:rsidP="003F764C">
      <w:pPr>
        <w:rPr>
          <w:rFonts w:cs="Arial"/>
          <w:lang w:val="en-GB"/>
        </w:rPr>
      </w:pPr>
      <w:r w:rsidRPr="00E8619F">
        <w:rPr>
          <w:rFonts w:cs="Arial"/>
          <w:lang w:val="en-GB"/>
        </w:rPr>
        <w:t>The contract is drawn up and signed in two (2) identical counterparts, each party receiving one (1) copy.</w:t>
      </w:r>
      <w:r w:rsidRPr="00E8619F">
        <w:rPr>
          <w:rFonts w:cs="Arial"/>
          <w:lang w:val="en-GB"/>
        </w:rPr>
        <w:br/>
      </w:r>
      <w:r w:rsidRPr="00E8619F">
        <w:rPr>
          <w:rFonts w:cs="Arial"/>
          <w:i/>
          <w:iCs/>
          <w:sz w:val="18"/>
          <w:szCs w:val="18"/>
          <w:lang w:val="en-GB"/>
        </w:rPr>
        <w:t>Alternatively:</w:t>
      </w:r>
      <w:r w:rsidRPr="00E8619F">
        <w:rPr>
          <w:rFonts w:cs="Arial"/>
          <w:lang w:val="en-GB"/>
        </w:rPr>
        <w:br/>
        <w:t>The contract is drawn up in the form of an electronic document, which is signed electronically with a secure electronic signature by all signatories, each signatory receiving an identical copy of the signed electronic document.</w:t>
      </w:r>
      <w:r w:rsidRPr="00E8619F">
        <w:rPr>
          <w:rFonts w:cs="Arial"/>
          <w:lang w:val="en-GB"/>
        </w:rPr>
        <w:br/>
      </w:r>
      <w:r w:rsidRPr="00E8619F">
        <w:rPr>
          <w:rFonts w:cs="Arial"/>
          <w:i/>
          <w:iCs/>
          <w:sz w:val="18"/>
          <w:szCs w:val="18"/>
          <w:lang w:val="en-GB"/>
        </w:rPr>
        <w:t>/the appropriate wording shall be selected depending on the method of signature/</w:t>
      </w:r>
    </w:p>
    <w:p w14:paraId="5EC99F2B" w14:textId="77777777" w:rsidR="003F764C" w:rsidRPr="00E8619F" w:rsidRDefault="003F764C" w:rsidP="003F764C">
      <w:pPr>
        <w:rPr>
          <w:rFonts w:cs="Arial"/>
          <w:lang w:val="en-GB"/>
        </w:rPr>
      </w:pPr>
      <w:r w:rsidRPr="00E8619F">
        <w:rPr>
          <w:rFonts w:cs="Arial"/>
          <w:lang w:val="en-GB"/>
        </w:rPr>
        <w:br/>
        <w:t>Žalec, ________________</w:t>
      </w:r>
      <w:r w:rsidRPr="00E8619F">
        <w:rPr>
          <w:rFonts w:cs="Arial"/>
          <w:lang w:val="en-GB"/>
        </w:rPr>
        <w:br/>
      </w:r>
      <w:r w:rsidRPr="00E8619F">
        <w:rPr>
          <w:rFonts w:cs="Arial"/>
          <w:lang w:val="en-GB"/>
        </w:rPr>
        <w:br/>
      </w:r>
      <w:r w:rsidRPr="00E8619F">
        <w:rPr>
          <w:rFonts w:cs="Arial"/>
          <w:lang w:val="en-GB"/>
        </w:rPr>
        <w:lastRenderedPageBreak/>
        <w:t>Contracting Authority:</w:t>
      </w:r>
      <w:r w:rsidRPr="00E8619F">
        <w:rPr>
          <w:rFonts w:cs="Arial"/>
          <w:lang w:val="en-GB"/>
        </w:rPr>
        <w:br/>
        <w:t>Institute of Hop Research and</w:t>
      </w:r>
    </w:p>
    <w:p w14:paraId="77EC1F8A" w14:textId="77777777" w:rsidR="003F764C" w:rsidRPr="00E8619F" w:rsidRDefault="003F764C" w:rsidP="003F764C">
      <w:pPr>
        <w:rPr>
          <w:rFonts w:cs="Arial"/>
          <w:lang w:val="en-GB"/>
        </w:rPr>
      </w:pPr>
      <w:r w:rsidRPr="00E8619F">
        <w:rPr>
          <w:rFonts w:cs="Arial"/>
          <w:lang w:val="en-GB"/>
        </w:rPr>
        <w:t>Brewing of Slovenia</w:t>
      </w:r>
    </w:p>
    <w:p w14:paraId="3882F90E" w14:textId="77777777" w:rsidR="003F764C" w:rsidRPr="00E8619F" w:rsidRDefault="003F764C" w:rsidP="003F764C">
      <w:pPr>
        <w:rPr>
          <w:rFonts w:cs="Arial"/>
          <w:lang w:val="en-GB"/>
        </w:rPr>
      </w:pPr>
      <w:r w:rsidRPr="00E8619F">
        <w:rPr>
          <w:rFonts w:cs="Arial"/>
          <w:lang w:val="en-GB"/>
        </w:rPr>
        <w:br/>
        <w:t xml:space="preserve">Bojan </w:t>
      </w:r>
      <w:proofErr w:type="spellStart"/>
      <w:r w:rsidRPr="00E8619F">
        <w:rPr>
          <w:rFonts w:cs="Arial"/>
          <w:lang w:val="en-GB"/>
        </w:rPr>
        <w:t>Cizej</w:t>
      </w:r>
      <w:proofErr w:type="spellEnd"/>
      <w:r w:rsidRPr="00E8619F">
        <w:rPr>
          <w:rFonts w:cs="Arial"/>
          <w:lang w:val="en-GB"/>
        </w:rPr>
        <w:t>, CEO</w:t>
      </w:r>
      <w:r w:rsidRPr="00E8619F">
        <w:rPr>
          <w:rFonts w:cs="Arial"/>
          <w:lang w:val="en-GB"/>
        </w:rPr>
        <w:br/>
      </w:r>
      <w:r w:rsidRPr="00E8619F">
        <w:rPr>
          <w:rFonts w:cs="Arial"/>
          <w:lang w:val="en-GB"/>
        </w:rPr>
        <w:br/>
        <w:t>Supplier: ____________________________</w:t>
      </w:r>
      <w:r w:rsidRPr="00E8619F">
        <w:rPr>
          <w:rFonts w:cs="Arial"/>
          <w:lang w:val="en-GB"/>
        </w:rPr>
        <w:br/>
      </w:r>
    </w:p>
    <w:tbl>
      <w:tblPr>
        <w:tblW w:w="8446" w:type="dxa"/>
        <w:tblCellMar>
          <w:left w:w="70" w:type="dxa"/>
          <w:right w:w="70" w:type="dxa"/>
        </w:tblCellMar>
        <w:tblLook w:val="01E0" w:firstRow="1" w:lastRow="1" w:firstColumn="1" w:lastColumn="1" w:noHBand="0" w:noVBand="0"/>
      </w:tblPr>
      <w:tblGrid>
        <w:gridCol w:w="4224"/>
        <w:gridCol w:w="4222"/>
      </w:tblGrid>
      <w:tr w:rsidR="003F764C" w:rsidRPr="00E8619F" w14:paraId="64AE0398" w14:textId="77777777" w:rsidTr="00621561">
        <w:tc>
          <w:tcPr>
            <w:tcW w:w="4223" w:type="dxa"/>
            <w:shd w:val="clear" w:color="auto" w:fill="auto"/>
          </w:tcPr>
          <w:p w14:paraId="139954BF" w14:textId="77777777" w:rsidR="003F764C" w:rsidRPr="00E8619F" w:rsidRDefault="003F764C" w:rsidP="00621561">
            <w:pPr>
              <w:spacing w:line="300" w:lineRule="exact"/>
              <w:rPr>
                <w:rFonts w:cs="Arial"/>
                <w:lang w:val="en-GB"/>
              </w:rPr>
            </w:pPr>
          </w:p>
          <w:p w14:paraId="7C54E1E0" w14:textId="77777777" w:rsidR="003F764C" w:rsidRPr="00E8619F" w:rsidRDefault="003F764C" w:rsidP="00621561">
            <w:pPr>
              <w:spacing w:line="300" w:lineRule="exact"/>
              <w:rPr>
                <w:rFonts w:cs="Arial"/>
                <w:lang w:val="en-GB"/>
              </w:rPr>
            </w:pPr>
            <w:r w:rsidRPr="00E8619F">
              <w:rPr>
                <w:rFonts w:cs="Arial"/>
                <w:lang w:val="en-GB"/>
              </w:rPr>
              <w:t>Žalec, _________________</w:t>
            </w:r>
          </w:p>
        </w:tc>
        <w:tc>
          <w:tcPr>
            <w:tcW w:w="4222" w:type="dxa"/>
            <w:shd w:val="clear" w:color="auto" w:fill="auto"/>
          </w:tcPr>
          <w:p w14:paraId="5F6A3AF2" w14:textId="77777777" w:rsidR="003F764C" w:rsidRPr="00E8619F" w:rsidRDefault="003F764C" w:rsidP="00621561">
            <w:pPr>
              <w:spacing w:line="300" w:lineRule="exact"/>
              <w:rPr>
                <w:rFonts w:cs="Arial"/>
                <w:lang w:val="en-GB"/>
              </w:rPr>
            </w:pPr>
            <w:r w:rsidRPr="00E8619F">
              <w:rPr>
                <w:rFonts w:cs="Arial"/>
                <w:lang w:val="en-GB"/>
              </w:rPr>
              <w:t xml:space="preserve">                                         </w:t>
            </w:r>
          </w:p>
          <w:p w14:paraId="09643766" w14:textId="77777777" w:rsidR="003F764C" w:rsidRPr="00E8619F" w:rsidRDefault="003F764C" w:rsidP="00621561">
            <w:pPr>
              <w:spacing w:line="300" w:lineRule="exact"/>
              <w:rPr>
                <w:rFonts w:cs="Arial"/>
                <w:lang w:val="en-GB"/>
              </w:rPr>
            </w:pPr>
            <w:r w:rsidRPr="00E8619F">
              <w:rPr>
                <w:rFonts w:cs="Arial"/>
                <w:lang w:val="en-GB"/>
              </w:rPr>
              <w:t xml:space="preserve"> ________,  ________________</w:t>
            </w:r>
          </w:p>
        </w:tc>
      </w:tr>
      <w:tr w:rsidR="003F764C" w:rsidRPr="00E8619F" w14:paraId="2F0BC1E8" w14:textId="77777777" w:rsidTr="00621561">
        <w:trPr>
          <w:trHeight w:val="53"/>
        </w:trPr>
        <w:tc>
          <w:tcPr>
            <w:tcW w:w="4223" w:type="dxa"/>
            <w:shd w:val="clear" w:color="auto" w:fill="auto"/>
          </w:tcPr>
          <w:p w14:paraId="02CCB943" w14:textId="77777777" w:rsidR="003F764C" w:rsidRPr="00E8619F" w:rsidRDefault="003F764C" w:rsidP="00621561">
            <w:pPr>
              <w:spacing w:line="300" w:lineRule="exact"/>
              <w:rPr>
                <w:rFonts w:cs="Arial"/>
                <w:lang w:val="en-GB"/>
              </w:rPr>
            </w:pPr>
          </w:p>
        </w:tc>
        <w:tc>
          <w:tcPr>
            <w:tcW w:w="4222" w:type="dxa"/>
            <w:shd w:val="clear" w:color="auto" w:fill="auto"/>
          </w:tcPr>
          <w:p w14:paraId="02EBE70E" w14:textId="77777777" w:rsidR="003F764C" w:rsidRPr="00E8619F" w:rsidRDefault="003F764C" w:rsidP="00621561">
            <w:pPr>
              <w:spacing w:line="300" w:lineRule="exact"/>
              <w:rPr>
                <w:rFonts w:cs="Arial"/>
                <w:lang w:val="en-GB"/>
              </w:rPr>
            </w:pPr>
          </w:p>
        </w:tc>
      </w:tr>
      <w:tr w:rsidR="003F764C" w:rsidRPr="00E8619F" w14:paraId="7329AE66" w14:textId="77777777" w:rsidTr="00621561">
        <w:trPr>
          <w:trHeight w:val="1004"/>
        </w:trPr>
        <w:tc>
          <w:tcPr>
            <w:tcW w:w="4223" w:type="dxa"/>
            <w:shd w:val="clear" w:color="auto" w:fill="auto"/>
          </w:tcPr>
          <w:p w14:paraId="711AA622" w14:textId="77777777" w:rsidR="003F764C" w:rsidRPr="00E8619F" w:rsidRDefault="003F764C" w:rsidP="00621561">
            <w:pPr>
              <w:spacing w:line="300" w:lineRule="exact"/>
              <w:rPr>
                <w:rFonts w:cs="Arial"/>
                <w:lang w:val="en-GB"/>
              </w:rPr>
            </w:pPr>
            <w:r w:rsidRPr="00E8619F">
              <w:rPr>
                <w:rFonts w:cs="Arial"/>
                <w:lang w:val="en-GB"/>
              </w:rPr>
              <w:t>Contracting Authority</w:t>
            </w:r>
          </w:p>
          <w:p w14:paraId="26645C24" w14:textId="77777777" w:rsidR="003F764C" w:rsidRPr="00E8619F" w:rsidRDefault="003F764C" w:rsidP="00621561">
            <w:pPr>
              <w:rPr>
                <w:rFonts w:cs="Arial"/>
                <w:lang w:val="en-GB"/>
              </w:rPr>
            </w:pPr>
            <w:r w:rsidRPr="00E8619F">
              <w:rPr>
                <w:rFonts w:cs="Arial"/>
                <w:lang w:val="en-GB"/>
              </w:rPr>
              <w:t>Institute of Hop Research and</w:t>
            </w:r>
          </w:p>
          <w:p w14:paraId="732F993B" w14:textId="77777777" w:rsidR="003F764C" w:rsidRPr="00E8619F" w:rsidRDefault="003F764C" w:rsidP="00621561">
            <w:pPr>
              <w:rPr>
                <w:rFonts w:cs="Arial"/>
                <w:lang w:val="en-GB"/>
              </w:rPr>
            </w:pPr>
            <w:r w:rsidRPr="00E8619F">
              <w:rPr>
                <w:rFonts w:cs="Arial"/>
                <w:lang w:val="en-GB"/>
              </w:rPr>
              <w:t>Brewing of Slovenia</w:t>
            </w:r>
          </w:p>
          <w:p w14:paraId="04166991" w14:textId="77777777" w:rsidR="003F764C" w:rsidRPr="00E8619F" w:rsidRDefault="003F764C" w:rsidP="00621561">
            <w:pPr>
              <w:rPr>
                <w:rFonts w:cs="Arial"/>
                <w:lang w:val="en-GB"/>
              </w:rPr>
            </w:pPr>
          </w:p>
          <w:p w14:paraId="6ADCA056" w14:textId="77777777" w:rsidR="003F764C" w:rsidRPr="00E8619F" w:rsidRDefault="003F764C" w:rsidP="00621561">
            <w:pPr>
              <w:spacing w:line="300" w:lineRule="exact"/>
              <w:rPr>
                <w:rFonts w:cs="Arial"/>
                <w:lang w:val="en-GB"/>
              </w:rPr>
            </w:pPr>
            <w:r w:rsidRPr="00E8619F">
              <w:rPr>
                <w:rFonts w:cs="Arial"/>
                <w:lang w:val="en-GB"/>
              </w:rPr>
              <w:t xml:space="preserve">Bojan </w:t>
            </w:r>
            <w:proofErr w:type="spellStart"/>
            <w:r w:rsidRPr="00E8619F">
              <w:rPr>
                <w:rFonts w:cs="Arial"/>
                <w:lang w:val="en-GB"/>
              </w:rPr>
              <w:t>Cizej</w:t>
            </w:r>
            <w:proofErr w:type="spellEnd"/>
            <w:r w:rsidRPr="00E8619F">
              <w:rPr>
                <w:rFonts w:cs="Arial"/>
                <w:lang w:val="en-GB"/>
              </w:rPr>
              <w:t>, CEO</w:t>
            </w:r>
          </w:p>
        </w:tc>
        <w:tc>
          <w:tcPr>
            <w:tcW w:w="4222" w:type="dxa"/>
            <w:shd w:val="clear" w:color="auto" w:fill="auto"/>
          </w:tcPr>
          <w:p w14:paraId="2CFFFA14" w14:textId="77777777" w:rsidR="003F764C" w:rsidRPr="00E8619F" w:rsidRDefault="003F764C" w:rsidP="00621561">
            <w:pPr>
              <w:spacing w:line="300" w:lineRule="exact"/>
              <w:rPr>
                <w:rFonts w:cs="Arial"/>
                <w:lang w:val="en-GB"/>
              </w:rPr>
            </w:pPr>
            <w:r w:rsidRPr="00E8619F">
              <w:rPr>
                <w:rFonts w:cs="Arial"/>
                <w:lang w:val="en-GB"/>
              </w:rPr>
              <w:t xml:space="preserve"> Supplier</w:t>
            </w:r>
          </w:p>
        </w:tc>
      </w:tr>
    </w:tbl>
    <w:p w14:paraId="211476CB" w14:textId="77777777" w:rsidR="003F764C" w:rsidRPr="00E8619F" w:rsidRDefault="003F764C" w:rsidP="003F764C">
      <w:pPr>
        <w:rPr>
          <w:rFonts w:cs="Arial"/>
          <w:lang w:val="en-GB"/>
        </w:rPr>
      </w:pPr>
    </w:p>
    <w:p w14:paraId="0757D3F3" w14:textId="291E076A" w:rsidR="001B05E6" w:rsidRPr="00E56859" w:rsidRDefault="001B05E6" w:rsidP="003F764C">
      <w:pPr>
        <w:rPr>
          <w:rFonts w:cs="Arial"/>
        </w:rPr>
      </w:pPr>
    </w:p>
    <w:sectPr w:rsidR="001B05E6" w:rsidRPr="00E56859" w:rsidSect="00D75155">
      <w:headerReference w:type="default" r:id="rId11"/>
      <w:footerReference w:type="default" r:id="rId12"/>
      <w:headerReference w:type="first" r:id="rId13"/>
      <w:footerReference w:type="first" r:id="rId14"/>
      <w:pgSz w:w="11906" w:h="16838" w:code="9"/>
      <w:pgMar w:top="-1985" w:right="567" w:bottom="1134" w:left="1134" w:header="70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AE417" w14:textId="77777777" w:rsidR="006F2BF1" w:rsidRDefault="006F2BF1" w:rsidP="009A51D8">
      <w:r>
        <w:separator/>
      </w:r>
    </w:p>
    <w:p w14:paraId="080D236C" w14:textId="77777777" w:rsidR="006F2BF1" w:rsidRDefault="006F2BF1"/>
  </w:endnote>
  <w:endnote w:type="continuationSeparator" w:id="0">
    <w:p w14:paraId="5E09876E" w14:textId="77777777" w:rsidR="006F2BF1" w:rsidRDefault="006F2BF1" w:rsidP="009A51D8">
      <w:r>
        <w:continuationSeparator/>
      </w:r>
    </w:p>
    <w:p w14:paraId="2E9D654C" w14:textId="77777777" w:rsidR="006F2BF1" w:rsidRDefault="006F2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za Sans">
    <w:altName w:val="Calibri"/>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Albertus Medium">
    <w:altName w:val="Candara"/>
    <w:charset w:val="EE"/>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46C98" w14:textId="77777777" w:rsidR="00C10D11" w:rsidRDefault="00C10D11" w:rsidP="00C10D11">
    <w:pPr>
      <w:pStyle w:val="IHPSNoga"/>
      <w:rPr>
        <w:color w:val="222A35" w:themeColor="text2" w:themeShade="80"/>
      </w:rPr>
    </w:pPr>
    <w:r>
      <w:fldChar w:fldCharType="begin"/>
    </w:r>
    <w:r>
      <w:instrText xml:space="preserve"> PAGE   \* MERGEFORMAT </w:instrText>
    </w:r>
    <w:r>
      <w:fldChar w:fldCharType="separate"/>
    </w:r>
    <w:r>
      <w:rPr>
        <w:noProof/>
      </w:rPr>
      <w:t>1</w:t>
    </w:r>
    <w:r>
      <w:fldChar w:fldCharType="end"/>
    </w:r>
    <w:r>
      <w:t xml:space="preserve"> | </w:t>
    </w:r>
    <w:fldSimple w:instr=" NUMPAGES  \* Arabic  \* MERGEFORMAT ">
      <w:r>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0B449" w14:textId="77777777" w:rsidR="00C10D11" w:rsidRDefault="00C10D11" w:rsidP="00C10D11">
    <w:pPr>
      <w:pStyle w:val="IHPSNoga"/>
      <w:rPr>
        <w:color w:val="222A35" w:themeColor="text2" w:themeShade="80"/>
      </w:rPr>
    </w:pPr>
    <w:r>
      <w:fldChar w:fldCharType="begin"/>
    </w:r>
    <w:r>
      <w:instrText xml:space="preserve"> PAGE   \* MERGEFORMAT </w:instrText>
    </w:r>
    <w:r>
      <w:fldChar w:fldCharType="separate"/>
    </w:r>
    <w:r>
      <w:rPr>
        <w:noProof/>
      </w:rPr>
      <w:t>1</w:t>
    </w:r>
    <w:r>
      <w:fldChar w:fldCharType="end"/>
    </w:r>
    <w:r>
      <w:t xml:space="preserve"> | </w:t>
    </w:r>
    <w:fldSimple w:instr=" NUMPAGES  \* Arabic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9B8CC" w14:textId="77777777" w:rsidR="006F2BF1" w:rsidRDefault="006F2BF1" w:rsidP="009A51D8">
      <w:r>
        <w:separator/>
      </w:r>
    </w:p>
    <w:p w14:paraId="07F36718" w14:textId="77777777" w:rsidR="006F2BF1" w:rsidRDefault="006F2BF1"/>
  </w:footnote>
  <w:footnote w:type="continuationSeparator" w:id="0">
    <w:p w14:paraId="254C4C64" w14:textId="77777777" w:rsidR="006F2BF1" w:rsidRDefault="006F2BF1" w:rsidP="009A51D8">
      <w:r>
        <w:continuationSeparator/>
      </w:r>
    </w:p>
    <w:p w14:paraId="7B1B5671" w14:textId="77777777" w:rsidR="006F2BF1" w:rsidRDefault="006F2BF1"/>
  </w:footnote>
  <w:footnote w:id="1">
    <w:p w14:paraId="2B281293" w14:textId="77777777" w:rsidR="00E56859" w:rsidRPr="009A6F5C" w:rsidRDefault="00E56859" w:rsidP="00E56859">
      <w:pPr>
        <w:pStyle w:val="Sprotnaopomba-besedilo"/>
        <w:rPr>
          <w:sz w:val="2"/>
          <w:szCs w:val="2"/>
        </w:rPr>
      </w:pPr>
      <w:r w:rsidRPr="009A6F5C">
        <w:rPr>
          <w:rStyle w:val="Sprotnaopomba-sklic"/>
          <w:rFonts w:eastAsiaTheme="minorEastAsia"/>
          <w:sz w:val="2"/>
          <w:szCs w:val="2"/>
        </w:rPr>
        <w:footnoteRef/>
      </w:r>
      <w:r w:rsidRPr="009A6F5C">
        <w:rPr>
          <w:sz w:val="2"/>
          <w:szCs w:val="2"/>
        </w:rPr>
        <w:t xml:space="preserve"> </w:t>
      </w:r>
    </w:p>
  </w:footnote>
  <w:footnote w:id="2">
    <w:p w14:paraId="000F33CB" w14:textId="77777777" w:rsidR="003F764C" w:rsidRPr="000E78C6" w:rsidRDefault="003F764C" w:rsidP="003F764C">
      <w:pPr>
        <w:autoSpaceDE w:val="0"/>
        <w:autoSpaceDN w:val="0"/>
        <w:adjustRightInd w:val="0"/>
        <w:rPr>
          <w:rFonts w:cs="Arial"/>
          <w:iCs/>
          <w:sz w:val="16"/>
          <w:szCs w:val="16"/>
        </w:rPr>
      </w:pPr>
      <w:r w:rsidRPr="000E78C6">
        <w:rPr>
          <w:rFonts w:cs="Arial"/>
          <w:iCs/>
          <w:sz w:val="16"/>
          <w:szCs w:val="16"/>
        </w:rPr>
        <w:t xml:space="preserve">Instructions </w:t>
      </w:r>
      <w:proofErr w:type="spellStart"/>
      <w:r w:rsidRPr="000E78C6">
        <w:rPr>
          <w:rFonts w:cs="Arial"/>
          <w:iCs/>
          <w:sz w:val="16"/>
          <w:szCs w:val="16"/>
        </w:rPr>
        <w:t>for</w:t>
      </w:r>
      <w:proofErr w:type="spellEnd"/>
      <w:r w:rsidRPr="000E78C6">
        <w:rPr>
          <w:rFonts w:cs="Arial"/>
          <w:iCs/>
          <w:sz w:val="16"/>
          <w:szCs w:val="16"/>
        </w:rPr>
        <w:t xml:space="preserve"> </w:t>
      </w:r>
      <w:proofErr w:type="spellStart"/>
      <w:r w:rsidRPr="000E78C6">
        <w:rPr>
          <w:rFonts w:cs="Arial"/>
          <w:iCs/>
          <w:sz w:val="16"/>
          <w:szCs w:val="16"/>
        </w:rPr>
        <w:t>Completion</w:t>
      </w:r>
      <w:proofErr w:type="spellEnd"/>
      <w:r w:rsidRPr="000E78C6">
        <w:rPr>
          <w:rFonts w:cs="Arial"/>
          <w:iCs/>
          <w:sz w:val="16"/>
          <w:szCs w:val="16"/>
        </w:rPr>
        <w:t>:</w:t>
      </w:r>
    </w:p>
    <w:p w14:paraId="6242B4C2" w14:textId="77777777" w:rsidR="003F764C" w:rsidRPr="000E78C6" w:rsidRDefault="003F764C" w:rsidP="003F764C">
      <w:pPr>
        <w:numPr>
          <w:ilvl w:val="0"/>
          <w:numId w:val="35"/>
        </w:numPr>
        <w:autoSpaceDE w:val="0"/>
        <w:autoSpaceDN w:val="0"/>
        <w:adjustRightInd w:val="0"/>
        <w:spacing w:after="160" w:line="259" w:lineRule="auto"/>
        <w:rPr>
          <w:rFonts w:cs="Arial"/>
          <w:iCs/>
          <w:sz w:val="16"/>
          <w:szCs w:val="16"/>
        </w:rPr>
      </w:pPr>
      <w:proofErr w:type="spellStart"/>
      <w:r w:rsidRPr="000E78C6">
        <w:rPr>
          <w:rFonts w:cs="Arial"/>
          <w:iCs/>
          <w:sz w:val="16"/>
          <w:szCs w:val="16"/>
        </w:rPr>
        <w:t>The</w:t>
      </w:r>
      <w:proofErr w:type="spellEnd"/>
      <w:r w:rsidRPr="000E78C6">
        <w:rPr>
          <w:rFonts w:cs="Arial"/>
          <w:iCs/>
          <w:sz w:val="16"/>
          <w:szCs w:val="16"/>
        </w:rPr>
        <w:t xml:space="preserve"> </w:t>
      </w:r>
      <w:proofErr w:type="spellStart"/>
      <w:r w:rsidRPr="000E78C6">
        <w:rPr>
          <w:rFonts w:cs="Arial"/>
          <w:iCs/>
          <w:sz w:val="16"/>
          <w:szCs w:val="16"/>
        </w:rPr>
        <w:t>tenderer</w:t>
      </w:r>
      <w:proofErr w:type="spellEnd"/>
      <w:r w:rsidRPr="000E78C6">
        <w:rPr>
          <w:rFonts w:cs="Arial"/>
          <w:iCs/>
          <w:sz w:val="16"/>
          <w:szCs w:val="16"/>
        </w:rPr>
        <w:t xml:space="preserve"> </w:t>
      </w:r>
      <w:proofErr w:type="spellStart"/>
      <w:r w:rsidRPr="000E78C6">
        <w:rPr>
          <w:rFonts w:cs="Arial"/>
          <w:iCs/>
          <w:sz w:val="16"/>
          <w:szCs w:val="16"/>
        </w:rPr>
        <w:t>shall</w:t>
      </w:r>
      <w:proofErr w:type="spellEnd"/>
      <w:r w:rsidRPr="000E78C6">
        <w:rPr>
          <w:rFonts w:cs="Arial"/>
          <w:iCs/>
          <w:sz w:val="16"/>
          <w:szCs w:val="16"/>
        </w:rPr>
        <w:t xml:space="preserve"> </w:t>
      </w:r>
      <w:proofErr w:type="spellStart"/>
      <w:r w:rsidRPr="000E78C6">
        <w:rPr>
          <w:rFonts w:cs="Arial"/>
          <w:iCs/>
          <w:sz w:val="16"/>
          <w:szCs w:val="16"/>
        </w:rPr>
        <w:t>indicate</w:t>
      </w:r>
      <w:proofErr w:type="spellEnd"/>
      <w:r w:rsidRPr="000E78C6">
        <w:rPr>
          <w:rFonts w:cs="Arial"/>
          <w:iCs/>
          <w:sz w:val="16"/>
          <w:szCs w:val="16"/>
        </w:rPr>
        <w:t xml:space="preserve"> on </w:t>
      </w:r>
      <w:proofErr w:type="spellStart"/>
      <w:r w:rsidRPr="000E78C6">
        <w:rPr>
          <w:rFonts w:cs="Arial"/>
          <w:iCs/>
          <w:sz w:val="16"/>
          <w:szCs w:val="16"/>
        </w:rPr>
        <w:t>the</w:t>
      </w:r>
      <w:proofErr w:type="spellEnd"/>
      <w:r w:rsidRPr="000E78C6">
        <w:rPr>
          <w:rFonts w:cs="Arial"/>
          <w:iCs/>
          <w:sz w:val="16"/>
          <w:szCs w:val="16"/>
        </w:rPr>
        <w:t xml:space="preserve"> form </w:t>
      </w:r>
      <w:proofErr w:type="spellStart"/>
      <w:r w:rsidRPr="000E78C6">
        <w:rPr>
          <w:rFonts w:cs="Arial"/>
          <w:iCs/>
          <w:sz w:val="16"/>
          <w:szCs w:val="16"/>
        </w:rPr>
        <w:t>whether</w:t>
      </w:r>
      <w:proofErr w:type="spellEnd"/>
      <w:r w:rsidRPr="000E78C6">
        <w:rPr>
          <w:rFonts w:cs="Arial"/>
          <w:iCs/>
          <w:sz w:val="16"/>
          <w:szCs w:val="16"/>
        </w:rPr>
        <w:t xml:space="preserve"> </w:t>
      </w:r>
      <w:proofErr w:type="spellStart"/>
      <w:r w:rsidRPr="000E78C6">
        <w:rPr>
          <w:rFonts w:cs="Arial"/>
          <w:iCs/>
          <w:sz w:val="16"/>
          <w:szCs w:val="16"/>
        </w:rPr>
        <w:t>the</w:t>
      </w:r>
      <w:proofErr w:type="spellEnd"/>
      <w:r w:rsidRPr="000E78C6">
        <w:rPr>
          <w:rFonts w:cs="Arial"/>
          <w:iCs/>
          <w:sz w:val="16"/>
          <w:szCs w:val="16"/>
        </w:rPr>
        <w:t xml:space="preserve"> tender is </w:t>
      </w:r>
      <w:proofErr w:type="spellStart"/>
      <w:r w:rsidRPr="000E78C6">
        <w:rPr>
          <w:rFonts w:cs="Arial"/>
          <w:iCs/>
          <w:sz w:val="16"/>
          <w:szCs w:val="16"/>
        </w:rPr>
        <w:t>submitted</w:t>
      </w:r>
      <w:proofErr w:type="spellEnd"/>
      <w:r w:rsidRPr="000E78C6">
        <w:rPr>
          <w:rFonts w:cs="Arial"/>
          <w:iCs/>
          <w:sz w:val="16"/>
          <w:szCs w:val="16"/>
        </w:rPr>
        <w:t xml:space="preserve"> as </w:t>
      </w:r>
      <w:proofErr w:type="spellStart"/>
      <w:r w:rsidRPr="000E78C6">
        <w:rPr>
          <w:rFonts w:cs="Arial"/>
          <w:iCs/>
          <w:sz w:val="16"/>
          <w:szCs w:val="16"/>
        </w:rPr>
        <w:t>an</w:t>
      </w:r>
      <w:proofErr w:type="spellEnd"/>
      <w:r w:rsidRPr="000E78C6">
        <w:rPr>
          <w:rFonts w:cs="Arial"/>
          <w:iCs/>
          <w:sz w:val="16"/>
          <w:szCs w:val="16"/>
        </w:rPr>
        <w:t xml:space="preserve"> </w:t>
      </w:r>
      <w:proofErr w:type="spellStart"/>
      <w:r w:rsidRPr="000E78C6">
        <w:rPr>
          <w:rFonts w:cs="Arial"/>
          <w:iCs/>
          <w:sz w:val="16"/>
          <w:szCs w:val="16"/>
        </w:rPr>
        <w:t>independent</w:t>
      </w:r>
      <w:proofErr w:type="spellEnd"/>
      <w:r w:rsidRPr="000E78C6">
        <w:rPr>
          <w:rFonts w:cs="Arial"/>
          <w:iCs/>
          <w:sz w:val="16"/>
          <w:szCs w:val="16"/>
        </w:rPr>
        <w:t xml:space="preserve"> tender, a </w:t>
      </w:r>
      <w:proofErr w:type="spellStart"/>
      <w:r w:rsidRPr="000E78C6">
        <w:rPr>
          <w:rFonts w:cs="Arial"/>
          <w:iCs/>
          <w:sz w:val="16"/>
          <w:szCs w:val="16"/>
        </w:rPr>
        <w:t>joint</w:t>
      </w:r>
      <w:proofErr w:type="spellEnd"/>
      <w:r w:rsidRPr="000E78C6">
        <w:rPr>
          <w:rFonts w:cs="Arial"/>
          <w:iCs/>
          <w:sz w:val="16"/>
          <w:szCs w:val="16"/>
        </w:rPr>
        <w:t xml:space="preserve"> tender, </w:t>
      </w:r>
      <w:proofErr w:type="spellStart"/>
      <w:r w:rsidRPr="000E78C6">
        <w:rPr>
          <w:rFonts w:cs="Arial"/>
          <w:iCs/>
          <w:sz w:val="16"/>
          <w:szCs w:val="16"/>
        </w:rPr>
        <w:t>or</w:t>
      </w:r>
      <w:proofErr w:type="spellEnd"/>
      <w:r w:rsidRPr="000E78C6">
        <w:rPr>
          <w:rFonts w:cs="Arial"/>
          <w:iCs/>
          <w:sz w:val="16"/>
          <w:szCs w:val="16"/>
        </w:rPr>
        <w:t xml:space="preserve"> a tender </w:t>
      </w:r>
      <w:proofErr w:type="spellStart"/>
      <w:r w:rsidRPr="000E78C6">
        <w:rPr>
          <w:rFonts w:cs="Arial"/>
          <w:iCs/>
          <w:sz w:val="16"/>
          <w:szCs w:val="16"/>
        </w:rPr>
        <w:t>with</w:t>
      </w:r>
      <w:proofErr w:type="spellEnd"/>
      <w:r w:rsidRPr="000E78C6">
        <w:rPr>
          <w:rFonts w:cs="Arial"/>
          <w:iCs/>
          <w:sz w:val="16"/>
          <w:szCs w:val="16"/>
        </w:rPr>
        <w:t xml:space="preserve"> </w:t>
      </w:r>
      <w:proofErr w:type="spellStart"/>
      <w:r w:rsidRPr="000E78C6">
        <w:rPr>
          <w:rFonts w:cs="Arial"/>
          <w:iCs/>
          <w:sz w:val="16"/>
          <w:szCs w:val="16"/>
        </w:rPr>
        <w:t>subcontractors</w:t>
      </w:r>
      <w:proofErr w:type="spellEnd"/>
      <w:r w:rsidRPr="000E78C6">
        <w:rPr>
          <w:rFonts w:cs="Arial"/>
          <w:iCs/>
          <w:sz w:val="16"/>
          <w:szCs w:val="16"/>
        </w:rPr>
        <w:t>;</w:t>
      </w:r>
    </w:p>
    <w:p w14:paraId="341D514B" w14:textId="77777777" w:rsidR="003F764C" w:rsidRPr="000E78C6" w:rsidRDefault="003F764C" w:rsidP="003F764C">
      <w:pPr>
        <w:numPr>
          <w:ilvl w:val="0"/>
          <w:numId w:val="35"/>
        </w:numPr>
        <w:autoSpaceDE w:val="0"/>
        <w:autoSpaceDN w:val="0"/>
        <w:adjustRightInd w:val="0"/>
        <w:spacing w:after="160" w:line="259" w:lineRule="auto"/>
        <w:rPr>
          <w:rFonts w:cs="Arial"/>
          <w:iCs/>
          <w:sz w:val="16"/>
          <w:szCs w:val="16"/>
        </w:rPr>
      </w:pPr>
      <w:proofErr w:type="spellStart"/>
      <w:r w:rsidRPr="000E78C6">
        <w:rPr>
          <w:rFonts w:cs="Arial"/>
          <w:iCs/>
          <w:sz w:val="16"/>
          <w:szCs w:val="16"/>
        </w:rPr>
        <w:t>The</w:t>
      </w:r>
      <w:proofErr w:type="spellEnd"/>
      <w:r w:rsidRPr="000E78C6">
        <w:rPr>
          <w:rFonts w:cs="Arial"/>
          <w:iCs/>
          <w:sz w:val="16"/>
          <w:szCs w:val="16"/>
        </w:rPr>
        <w:t xml:space="preserve"> form </w:t>
      </w:r>
      <w:proofErr w:type="spellStart"/>
      <w:r w:rsidRPr="000E78C6">
        <w:rPr>
          <w:rFonts w:cs="Arial"/>
          <w:iCs/>
          <w:sz w:val="16"/>
          <w:szCs w:val="16"/>
        </w:rPr>
        <w:t>must</w:t>
      </w:r>
      <w:proofErr w:type="spellEnd"/>
      <w:r w:rsidRPr="000E78C6">
        <w:rPr>
          <w:rFonts w:cs="Arial"/>
          <w:iCs/>
          <w:sz w:val="16"/>
          <w:szCs w:val="16"/>
        </w:rPr>
        <w:t xml:space="preserve"> be </w:t>
      </w:r>
      <w:proofErr w:type="spellStart"/>
      <w:r w:rsidRPr="000E78C6">
        <w:rPr>
          <w:rFonts w:cs="Arial"/>
          <w:iCs/>
          <w:sz w:val="16"/>
          <w:szCs w:val="16"/>
        </w:rPr>
        <w:t>completed</w:t>
      </w:r>
      <w:proofErr w:type="spellEnd"/>
      <w:r w:rsidRPr="000E78C6">
        <w:rPr>
          <w:rFonts w:cs="Arial"/>
          <w:iCs/>
          <w:sz w:val="16"/>
          <w:szCs w:val="16"/>
        </w:rPr>
        <w:t xml:space="preserve"> </w:t>
      </w:r>
      <w:proofErr w:type="spellStart"/>
      <w:r w:rsidRPr="000E78C6">
        <w:rPr>
          <w:rFonts w:cs="Arial"/>
          <w:iCs/>
          <w:sz w:val="16"/>
          <w:szCs w:val="16"/>
        </w:rPr>
        <w:t>by</w:t>
      </w:r>
      <w:proofErr w:type="spellEnd"/>
      <w:r w:rsidRPr="000E78C6">
        <w:rPr>
          <w:rFonts w:cs="Arial"/>
          <w:iCs/>
          <w:sz w:val="16"/>
          <w:szCs w:val="16"/>
        </w:rPr>
        <w:t xml:space="preserve"> </w:t>
      </w:r>
      <w:proofErr w:type="spellStart"/>
      <w:r w:rsidRPr="000E78C6">
        <w:rPr>
          <w:rFonts w:cs="Arial"/>
          <w:iCs/>
          <w:sz w:val="16"/>
          <w:szCs w:val="16"/>
        </w:rPr>
        <w:t>the</w:t>
      </w:r>
      <w:proofErr w:type="spellEnd"/>
      <w:r w:rsidRPr="000E78C6">
        <w:rPr>
          <w:rFonts w:cs="Arial"/>
          <w:iCs/>
          <w:sz w:val="16"/>
          <w:szCs w:val="16"/>
        </w:rPr>
        <w:t xml:space="preserve"> </w:t>
      </w:r>
      <w:proofErr w:type="spellStart"/>
      <w:r w:rsidRPr="000E78C6">
        <w:rPr>
          <w:rFonts w:cs="Arial"/>
          <w:iCs/>
          <w:sz w:val="16"/>
          <w:szCs w:val="16"/>
        </w:rPr>
        <w:t>independent</w:t>
      </w:r>
      <w:proofErr w:type="spellEnd"/>
      <w:r w:rsidRPr="000E78C6">
        <w:rPr>
          <w:rFonts w:cs="Arial"/>
          <w:iCs/>
          <w:sz w:val="16"/>
          <w:szCs w:val="16"/>
        </w:rPr>
        <w:t xml:space="preserve"> </w:t>
      </w:r>
      <w:proofErr w:type="spellStart"/>
      <w:r w:rsidRPr="000E78C6">
        <w:rPr>
          <w:rFonts w:cs="Arial"/>
          <w:iCs/>
          <w:sz w:val="16"/>
          <w:szCs w:val="16"/>
        </w:rPr>
        <w:t>tenderer</w:t>
      </w:r>
      <w:proofErr w:type="spellEnd"/>
      <w:r w:rsidRPr="000E78C6">
        <w:rPr>
          <w:rFonts w:cs="Arial"/>
          <w:iCs/>
          <w:sz w:val="16"/>
          <w:szCs w:val="16"/>
        </w:rPr>
        <w:t xml:space="preserve">, </w:t>
      </w:r>
      <w:proofErr w:type="spellStart"/>
      <w:r w:rsidRPr="000E78C6">
        <w:rPr>
          <w:rFonts w:cs="Arial"/>
          <w:iCs/>
          <w:sz w:val="16"/>
          <w:szCs w:val="16"/>
        </w:rPr>
        <w:t>each</w:t>
      </w:r>
      <w:proofErr w:type="spellEnd"/>
      <w:r w:rsidRPr="000E78C6">
        <w:rPr>
          <w:rFonts w:cs="Arial"/>
          <w:iCs/>
          <w:sz w:val="16"/>
          <w:szCs w:val="16"/>
        </w:rPr>
        <w:t xml:space="preserve"> partner in a </w:t>
      </w:r>
      <w:proofErr w:type="spellStart"/>
      <w:r w:rsidRPr="000E78C6">
        <w:rPr>
          <w:rFonts w:cs="Arial"/>
          <w:iCs/>
          <w:sz w:val="16"/>
          <w:szCs w:val="16"/>
        </w:rPr>
        <w:t>joint</w:t>
      </w:r>
      <w:proofErr w:type="spellEnd"/>
      <w:r w:rsidRPr="000E78C6">
        <w:rPr>
          <w:rFonts w:cs="Arial"/>
          <w:iCs/>
          <w:sz w:val="16"/>
          <w:szCs w:val="16"/>
        </w:rPr>
        <w:t xml:space="preserve"> tender (</w:t>
      </w:r>
      <w:proofErr w:type="spellStart"/>
      <w:r w:rsidRPr="000E78C6">
        <w:rPr>
          <w:rFonts w:cs="Arial"/>
          <w:iCs/>
          <w:sz w:val="16"/>
          <w:szCs w:val="16"/>
        </w:rPr>
        <w:t>including</w:t>
      </w:r>
      <w:proofErr w:type="spellEnd"/>
      <w:r w:rsidRPr="000E78C6">
        <w:rPr>
          <w:rFonts w:cs="Arial"/>
          <w:iCs/>
          <w:sz w:val="16"/>
          <w:szCs w:val="16"/>
        </w:rPr>
        <w:t xml:space="preserve"> </w:t>
      </w:r>
      <w:proofErr w:type="spellStart"/>
      <w:r w:rsidRPr="000E78C6">
        <w:rPr>
          <w:rFonts w:cs="Arial"/>
          <w:iCs/>
          <w:sz w:val="16"/>
          <w:szCs w:val="16"/>
        </w:rPr>
        <w:t>the</w:t>
      </w:r>
      <w:proofErr w:type="spellEnd"/>
      <w:r w:rsidRPr="000E78C6">
        <w:rPr>
          <w:rFonts w:cs="Arial"/>
          <w:iCs/>
          <w:sz w:val="16"/>
          <w:szCs w:val="16"/>
        </w:rPr>
        <w:t xml:space="preserve"> </w:t>
      </w:r>
      <w:proofErr w:type="spellStart"/>
      <w:r w:rsidRPr="000E78C6">
        <w:rPr>
          <w:rFonts w:cs="Arial"/>
          <w:iCs/>
          <w:sz w:val="16"/>
          <w:szCs w:val="16"/>
        </w:rPr>
        <w:t>lead</w:t>
      </w:r>
      <w:proofErr w:type="spellEnd"/>
      <w:r w:rsidRPr="000E78C6">
        <w:rPr>
          <w:rFonts w:cs="Arial"/>
          <w:iCs/>
          <w:sz w:val="16"/>
          <w:szCs w:val="16"/>
        </w:rPr>
        <w:t xml:space="preserve"> partner), </w:t>
      </w:r>
      <w:proofErr w:type="spellStart"/>
      <w:r w:rsidRPr="000E78C6">
        <w:rPr>
          <w:rFonts w:cs="Arial"/>
          <w:iCs/>
          <w:sz w:val="16"/>
          <w:szCs w:val="16"/>
        </w:rPr>
        <w:t>or</w:t>
      </w:r>
      <w:proofErr w:type="spellEnd"/>
      <w:r w:rsidRPr="000E78C6">
        <w:rPr>
          <w:rFonts w:cs="Arial"/>
          <w:iCs/>
          <w:sz w:val="16"/>
          <w:szCs w:val="16"/>
        </w:rPr>
        <w:t xml:space="preserve"> </w:t>
      </w:r>
      <w:proofErr w:type="spellStart"/>
      <w:r w:rsidRPr="000E78C6">
        <w:rPr>
          <w:rFonts w:cs="Arial"/>
          <w:iCs/>
          <w:sz w:val="16"/>
          <w:szCs w:val="16"/>
        </w:rPr>
        <w:t>the</w:t>
      </w:r>
      <w:proofErr w:type="spellEnd"/>
      <w:r w:rsidRPr="000E78C6">
        <w:rPr>
          <w:rFonts w:cs="Arial"/>
          <w:iCs/>
          <w:sz w:val="16"/>
          <w:szCs w:val="16"/>
        </w:rPr>
        <w:t xml:space="preserve"> </w:t>
      </w:r>
      <w:proofErr w:type="spellStart"/>
      <w:r w:rsidRPr="000E78C6">
        <w:rPr>
          <w:rFonts w:cs="Arial"/>
          <w:iCs/>
          <w:sz w:val="16"/>
          <w:szCs w:val="16"/>
        </w:rPr>
        <w:t>main</w:t>
      </w:r>
      <w:proofErr w:type="spellEnd"/>
      <w:r w:rsidRPr="000E78C6">
        <w:rPr>
          <w:rFonts w:cs="Arial"/>
          <w:iCs/>
          <w:sz w:val="16"/>
          <w:szCs w:val="16"/>
        </w:rPr>
        <w:t xml:space="preserve"> </w:t>
      </w:r>
      <w:proofErr w:type="spellStart"/>
      <w:r w:rsidRPr="000E78C6">
        <w:rPr>
          <w:rFonts w:cs="Arial"/>
          <w:iCs/>
          <w:sz w:val="16"/>
          <w:szCs w:val="16"/>
        </w:rPr>
        <w:t>contractor</w:t>
      </w:r>
      <w:proofErr w:type="spellEnd"/>
      <w:r w:rsidRPr="000E78C6">
        <w:rPr>
          <w:rFonts w:cs="Arial"/>
          <w:iCs/>
          <w:sz w:val="16"/>
          <w:szCs w:val="16"/>
        </w:rPr>
        <w:t xml:space="preserve"> in </w:t>
      </w:r>
      <w:proofErr w:type="spellStart"/>
      <w:r w:rsidRPr="000E78C6">
        <w:rPr>
          <w:rFonts w:cs="Arial"/>
          <w:iCs/>
          <w:sz w:val="16"/>
          <w:szCs w:val="16"/>
        </w:rPr>
        <w:t>the</w:t>
      </w:r>
      <w:proofErr w:type="spellEnd"/>
      <w:r w:rsidRPr="000E78C6">
        <w:rPr>
          <w:rFonts w:cs="Arial"/>
          <w:iCs/>
          <w:sz w:val="16"/>
          <w:szCs w:val="16"/>
        </w:rPr>
        <w:t xml:space="preserve"> </w:t>
      </w:r>
      <w:proofErr w:type="spellStart"/>
      <w:r w:rsidRPr="000E78C6">
        <w:rPr>
          <w:rFonts w:cs="Arial"/>
          <w:iCs/>
          <w:sz w:val="16"/>
          <w:szCs w:val="16"/>
        </w:rPr>
        <w:t>case</w:t>
      </w:r>
      <w:proofErr w:type="spellEnd"/>
      <w:r w:rsidRPr="000E78C6">
        <w:rPr>
          <w:rFonts w:cs="Arial"/>
          <w:iCs/>
          <w:sz w:val="16"/>
          <w:szCs w:val="16"/>
        </w:rPr>
        <w:t xml:space="preserve"> </w:t>
      </w:r>
      <w:proofErr w:type="spellStart"/>
      <w:r w:rsidRPr="000E78C6">
        <w:rPr>
          <w:rFonts w:cs="Arial"/>
          <w:iCs/>
          <w:sz w:val="16"/>
          <w:szCs w:val="16"/>
        </w:rPr>
        <w:t>of</w:t>
      </w:r>
      <w:proofErr w:type="spellEnd"/>
      <w:r w:rsidRPr="000E78C6">
        <w:rPr>
          <w:rFonts w:cs="Arial"/>
          <w:iCs/>
          <w:sz w:val="16"/>
          <w:szCs w:val="16"/>
        </w:rPr>
        <w:t xml:space="preserve"> a tender </w:t>
      </w:r>
      <w:proofErr w:type="spellStart"/>
      <w:r w:rsidRPr="000E78C6">
        <w:rPr>
          <w:rFonts w:cs="Arial"/>
          <w:iCs/>
          <w:sz w:val="16"/>
          <w:szCs w:val="16"/>
        </w:rPr>
        <w:t>with</w:t>
      </w:r>
      <w:proofErr w:type="spellEnd"/>
      <w:r w:rsidRPr="000E78C6">
        <w:rPr>
          <w:rFonts w:cs="Arial"/>
          <w:iCs/>
          <w:sz w:val="16"/>
          <w:szCs w:val="16"/>
        </w:rPr>
        <w:t xml:space="preserve"> </w:t>
      </w:r>
      <w:proofErr w:type="spellStart"/>
      <w:r w:rsidRPr="000E78C6">
        <w:rPr>
          <w:rFonts w:cs="Arial"/>
          <w:iCs/>
          <w:sz w:val="16"/>
          <w:szCs w:val="16"/>
        </w:rPr>
        <w:t>subcontractors</w:t>
      </w:r>
      <w:proofErr w:type="spellEnd"/>
      <w:r w:rsidRPr="000E78C6">
        <w:rPr>
          <w:rFonts w:cs="Arial"/>
          <w:iCs/>
          <w:sz w:val="16"/>
          <w:szCs w:val="16"/>
        </w:rPr>
        <w:t>;</w:t>
      </w:r>
    </w:p>
    <w:p w14:paraId="63C4710D" w14:textId="77777777" w:rsidR="003F764C" w:rsidRPr="000E78C6" w:rsidRDefault="003F764C" w:rsidP="003F764C">
      <w:pPr>
        <w:numPr>
          <w:ilvl w:val="0"/>
          <w:numId w:val="35"/>
        </w:numPr>
        <w:autoSpaceDE w:val="0"/>
        <w:autoSpaceDN w:val="0"/>
        <w:adjustRightInd w:val="0"/>
        <w:spacing w:after="160" w:line="259" w:lineRule="auto"/>
        <w:rPr>
          <w:rFonts w:cs="Arial"/>
          <w:iCs/>
          <w:sz w:val="16"/>
          <w:szCs w:val="16"/>
        </w:rPr>
      </w:pPr>
      <w:r w:rsidRPr="000E78C6">
        <w:rPr>
          <w:rFonts w:cs="Arial"/>
          <w:iCs/>
          <w:sz w:val="16"/>
          <w:szCs w:val="16"/>
        </w:rPr>
        <w:t xml:space="preserve">In </w:t>
      </w:r>
      <w:proofErr w:type="spellStart"/>
      <w:r w:rsidRPr="000E78C6">
        <w:rPr>
          <w:rFonts w:cs="Arial"/>
          <w:iCs/>
          <w:sz w:val="16"/>
          <w:szCs w:val="16"/>
        </w:rPr>
        <w:t>case</w:t>
      </w:r>
      <w:proofErr w:type="spellEnd"/>
      <w:r w:rsidRPr="000E78C6">
        <w:rPr>
          <w:rFonts w:cs="Arial"/>
          <w:iCs/>
          <w:sz w:val="16"/>
          <w:szCs w:val="16"/>
        </w:rPr>
        <w:t xml:space="preserve"> </w:t>
      </w:r>
      <w:proofErr w:type="spellStart"/>
      <w:r w:rsidRPr="000E78C6">
        <w:rPr>
          <w:rFonts w:cs="Arial"/>
          <w:iCs/>
          <w:sz w:val="16"/>
          <w:szCs w:val="16"/>
        </w:rPr>
        <w:t>of</w:t>
      </w:r>
      <w:proofErr w:type="spellEnd"/>
      <w:r w:rsidRPr="000E78C6">
        <w:rPr>
          <w:rFonts w:cs="Arial"/>
          <w:iCs/>
          <w:sz w:val="16"/>
          <w:szCs w:val="16"/>
        </w:rPr>
        <w:t xml:space="preserve"> multiple </w:t>
      </w:r>
      <w:proofErr w:type="spellStart"/>
      <w:r w:rsidRPr="000E78C6">
        <w:rPr>
          <w:rFonts w:cs="Arial"/>
          <w:iCs/>
          <w:sz w:val="16"/>
          <w:szCs w:val="16"/>
        </w:rPr>
        <w:t>partners</w:t>
      </w:r>
      <w:proofErr w:type="spellEnd"/>
      <w:r w:rsidRPr="000E78C6">
        <w:rPr>
          <w:rFonts w:cs="Arial"/>
          <w:iCs/>
          <w:sz w:val="16"/>
          <w:szCs w:val="16"/>
        </w:rPr>
        <w:t xml:space="preserve">, </w:t>
      </w:r>
      <w:proofErr w:type="spellStart"/>
      <w:r w:rsidRPr="000E78C6">
        <w:rPr>
          <w:rFonts w:cs="Arial"/>
          <w:iCs/>
          <w:sz w:val="16"/>
          <w:szCs w:val="16"/>
        </w:rPr>
        <w:t>this</w:t>
      </w:r>
      <w:proofErr w:type="spellEnd"/>
      <w:r w:rsidRPr="000E78C6">
        <w:rPr>
          <w:rFonts w:cs="Arial"/>
          <w:iCs/>
          <w:sz w:val="16"/>
          <w:szCs w:val="16"/>
        </w:rPr>
        <w:t xml:space="preserve"> form </w:t>
      </w:r>
      <w:proofErr w:type="spellStart"/>
      <w:r w:rsidRPr="000E78C6">
        <w:rPr>
          <w:rFonts w:cs="Arial"/>
          <w:iCs/>
          <w:sz w:val="16"/>
          <w:szCs w:val="16"/>
        </w:rPr>
        <w:t>should</w:t>
      </w:r>
      <w:proofErr w:type="spellEnd"/>
      <w:r w:rsidRPr="000E78C6">
        <w:rPr>
          <w:rFonts w:cs="Arial"/>
          <w:iCs/>
          <w:sz w:val="16"/>
          <w:szCs w:val="16"/>
        </w:rPr>
        <w:t xml:space="preserve"> be </w:t>
      </w:r>
      <w:proofErr w:type="spellStart"/>
      <w:r w:rsidRPr="000E78C6">
        <w:rPr>
          <w:rFonts w:cs="Arial"/>
          <w:iCs/>
          <w:sz w:val="16"/>
          <w:szCs w:val="16"/>
        </w:rPr>
        <w:t>duplicated</w:t>
      </w:r>
      <w:proofErr w:type="spellEnd"/>
      <w:r w:rsidRPr="000E78C6">
        <w:rPr>
          <w:rFonts w:cs="Arial"/>
          <w:iCs/>
          <w:sz w:val="16"/>
          <w:szCs w:val="16"/>
        </w:rPr>
        <w:t xml:space="preserve"> </w:t>
      </w:r>
      <w:proofErr w:type="spellStart"/>
      <w:r w:rsidRPr="000E78C6">
        <w:rPr>
          <w:rFonts w:cs="Arial"/>
          <w:iCs/>
          <w:sz w:val="16"/>
          <w:szCs w:val="16"/>
        </w:rPr>
        <w:t>accordingly</w:t>
      </w:r>
      <w:proofErr w:type="spellEnd"/>
      <w:r w:rsidRPr="000E78C6">
        <w:rPr>
          <w:rFonts w:cs="Arial"/>
          <w:iCs/>
          <w:sz w:val="16"/>
          <w:szCs w:val="16"/>
        </w:rPr>
        <w:t>.</w:t>
      </w:r>
    </w:p>
    <w:p w14:paraId="0231F284" w14:textId="77777777" w:rsidR="003F764C" w:rsidRPr="000E78C6" w:rsidRDefault="003F764C" w:rsidP="003F764C">
      <w:pPr>
        <w:autoSpaceDE w:val="0"/>
        <w:autoSpaceDN w:val="0"/>
        <w:adjustRightInd w:val="0"/>
        <w:rPr>
          <w:rFonts w:cs="Arial"/>
          <w:sz w:val="16"/>
          <w:szCs w:val="16"/>
        </w:rPr>
      </w:pPr>
    </w:p>
  </w:footnote>
  <w:footnote w:id="3">
    <w:p w14:paraId="51316FEB" w14:textId="77777777" w:rsidR="003F764C" w:rsidRPr="00C51163" w:rsidRDefault="003F764C" w:rsidP="003F764C">
      <w:pPr>
        <w:autoSpaceDE w:val="0"/>
        <w:autoSpaceDN w:val="0"/>
        <w:adjustRightInd w:val="0"/>
        <w:rPr>
          <w:rFonts w:cs="Arial"/>
          <w:b/>
          <w:bCs/>
          <w:iCs/>
          <w:sz w:val="16"/>
          <w:szCs w:val="16"/>
        </w:rPr>
      </w:pPr>
      <w:r w:rsidRPr="00C51163">
        <w:rPr>
          <w:rFonts w:cs="Arial"/>
          <w:b/>
          <w:bCs/>
          <w:iCs/>
          <w:sz w:val="16"/>
          <w:szCs w:val="16"/>
        </w:rPr>
        <w:t xml:space="preserve">Instructions </w:t>
      </w:r>
      <w:proofErr w:type="spellStart"/>
      <w:r w:rsidRPr="00C51163">
        <w:rPr>
          <w:rFonts w:cs="Arial"/>
          <w:b/>
          <w:bCs/>
          <w:iCs/>
          <w:sz w:val="16"/>
          <w:szCs w:val="16"/>
        </w:rPr>
        <w:t>for</w:t>
      </w:r>
      <w:proofErr w:type="spellEnd"/>
      <w:r w:rsidRPr="00C51163">
        <w:rPr>
          <w:rFonts w:cs="Arial"/>
          <w:b/>
          <w:bCs/>
          <w:iCs/>
          <w:sz w:val="16"/>
          <w:szCs w:val="16"/>
        </w:rPr>
        <w:t xml:space="preserve"> </w:t>
      </w:r>
      <w:proofErr w:type="spellStart"/>
      <w:r w:rsidRPr="00C51163">
        <w:rPr>
          <w:rFonts w:cs="Arial"/>
          <w:b/>
          <w:bCs/>
          <w:iCs/>
          <w:sz w:val="16"/>
          <w:szCs w:val="16"/>
        </w:rPr>
        <w:t>Completion</w:t>
      </w:r>
      <w:proofErr w:type="spellEnd"/>
      <w:r w:rsidRPr="00C51163">
        <w:rPr>
          <w:rFonts w:cs="Arial"/>
          <w:b/>
          <w:bCs/>
          <w:iCs/>
          <w:sz w:val="16"/>
          <w:szCs w:val="16"/>
        </w:rPr>
        <w:t>:</w:t>
      </w:r>
    </w:p>
    <w:p w14:paraId="709F6C87" w14:textId="77777777" w:rsidR="003F764C" w:rsidRPr="00C51163" w:rsidRDefault="003F764C" w:rsidP="003F764C">
      <w:pPr>
        <w:autoSpaceDE w:val="0"/>
        <w:autoSpaceDN w:val="0"/>
        <w:adjustRightInd w:val="0"/>
        <w:rPr>
          <w:rFonts w:cs="Arial"/>
          <w:sz w:val="16"/>
          <w:szCs w:val="16"/>
        </w:rPr>
      </w:pPr>
      <w:r w:rsidRPr="00C51163">
        <w:rPr>
          <w:rFonts w:cs="Arial"/>
          <w:sz w:val="16"/>
          <w:szCs w:val="16"/>
        </w:rPr>
        <w:t xml:space="preserve">- </w:t>
      </w:r>
      <w:proofErr w:type="spellStart"/>
      <w:r w:rsidRPr="00C51163">
        <w:rPr>
          <w:rFonts w:cs="Arial"/>
          <w:sz w:val="16"/>
          <w:szCs w:val="16"/>
        </w:rPr>
        <w:t>This</w:t>
      </w:r>
      <w:proofErr w:type="spellEnd"/>
      <w:r w:rsidRPr="00C51163">
        <w:rPr>
          <w:rFonts w:cs="Arial"/>
          <w:sz w:val="16"/>
          <w:szCs w:val="16"/>
        </w:rPr>
        <w:t xml:space="preserve"> form </w:t>
      </w:r>
      <w:proofErr w:type="spellStart"/>
      <w:r w:rsidRPr="00C51163">
        <w:rPr>
          <w:rFonts w:cs="Arial"/>
          <w:sz w:val="16"/>
          <w:szCs w:val="16"/>
        </w:rPr>
        <w:t>must</w:t>
      </w:r>
      <w:proofErr w:type="spellEnd"/>
      <w:r w:rsidRPr="00C51163">
        <w:rPr>
          <w:rFonts w:cs="Arial"/>
          <w:sz w:val="16"/>
          <w:szCs w:val="16"/>
        </w:rPr>
        <w:t xml:space="preserve"> be </w:t>
      </w:r>
      <w:proofErr w:type="spellStart"/>
      <w:r w:rsidRPr="00C51163">
        <w:rPr>
          <w:rFonts w:cs="Arial"/>
          <w:sz w:val="16"/>
          <w:szCs w:val="16"/>
        </w:rPr>
        <w:t>completed</w:t>
      </w:r>
      <w:proofErr w:type="spellEnd"/>
      <w:r w:rsidRPr="00C51163">
        <w:rPr>
          <w:rFonts w:cs="Arial"/>
          <w:sz w:val="16"/>
          <w:szCs w:val="16"/>
        </w:rPr>
        <w:t xml:space="preserve"> </w:t>
      </w:r>
      <w:proofErr w:type="spellStart"/>
      <w:r w:rsidRPr="00C51163">
        <w:rPr>
          <w:rFonts w:cs="Arial"/>
          <w:sz w:val="16"/>
          <w:szCs w:val="16"/>
        </w:rPr>
        <w:t>if</w:t>
      </w:r>
      <w:proofErr w:type="spellEnd"/>
      <w:r w:rsidRPr="00C51163">
        <w:rPr>
          <w:rFonts w:cs="Arial"/>
          <w:sz w:val="16"/>
          <w:szCs w:val="16"/>
        </w:rPr>
        <w:t xml:space="preserve"> </w:t>
      </w:r>
      <w:proofErr w:type="spellStart"/>
      <w:r w:rsidRPr="00C51163">
        <w:rPr>
          <w:rFonts w:cs="Arial"/>
          <w:sz w:val="16"/>
          <w:szCs w:val="16"/>
        </w:rPr>
        <w:t>the</w:t>
      </w:r>
      <w:proofErr w:type="spellEnd"/>
      <w:r w:rsidRPr="00C51163">
        <w:rPr>
          <w:rFonts w:cs="Arial"/>
          <w:sz w:val="16"/>
          <w:szCs w:val="16"/>
        </w:rPr>
        <w:t xml:space="preserve"> </w:t>
      </w:r>
      <w:proofErr w:type="spellStart"/>
      <w:r w:rsidRPr="00C51163">
        <w:rPr>
          <w:rFonts w:cs="Arial"/>
          <w:sz w:val="16"/>
          <w:szCs w:val="16"/>
        </w:rPr>
        <w:t>tenderer</w:t>
      </w:r>
      <w:proofErr w:type="spellEnd"/>
      <w:r w:rsidRPr="00C51163">
        <w:rPr>
          <w:rFonts w:cs="Arial"/>
          <w:sz w:val="16"/>
          <w:szCs w:val="16"/>
        </w:rPr>
        <w:t xml:space="preserve"> is </w:t>
      </w:r>
      <w:proofErr w:type="spellStart"/>
      <w:r w:rsidRPr="00C51163">
        <w:rPr>
          <w:rFonts w:cs="Arial"/>
          <w:sz w:val="16"/>
          <w:szCs w:val="16"/>
        </w:rPr>
        <w:t>participating</w:t>
      </w:r>
      <w:proofErr w:type="spellEnd"/>
      <w:r w:rsidRPr="00C51163">
        <w:rPr>
          <w:rFonts w:cs="Arial"/>
          <w:sz w:val="16"/>
          <w:szCs w:val="16"/>
        </w:rPr>
        <w:t xml:space="preserve"> </w:t>
      </w:r>
      <w:proofErr w:type="spellStart"/>
      <w:r w:rsidRPr="00C51163">
        <w:rPr>
          <w:rFonts w:cs="Arial"/>
          <w:sz w:val="16"/>
          <w:szCs w:val="16"/>
        </w:rPr>
        <w:t>with</w:t>
      </w:r>
      <w:proofErr w:type="spellEnd"/>
      <w:r w:rsidRPr="00C51163">
        <w:rPr>
          <w:rFonts w:cs="Arial"/>
          <w:sz w:val="16"/>
          <w:szCs w:val="16"/>
        </w:rPr>
        <w:t xml:space="preserve"> </w:t>
      </w:r>
      <w:proofErr w:type="spellStart"/>
      <w:r w:rsidRPr="00C51163">
        <w:rPr>
          <w:rFonts w:cs="Arial"/>
          <w:sz w:val="16"/>
          <w:szCs w:val="16"/>
        </w:rPr>
        <w:t>subcontractors</w:t>
      </w:r>
      <w:proofErr w:type="spellEnd"/>
      <w:r w:rsidRPr="00C51163">
        <w:rPr>
          <w:rFonts w:cs="Arial"/>
          <w:sz w:val="16"/>
          <w:szCs w:val="16"/>
        </w:rPr>
        <w:t>;</w:t>
      </w:r>
    </w:p>
    <w:p w14:paraId="2F1365F0" w14:textId="77777777" w:rsidR="003F764C" w:rsidRPr="00C51163" w:rsidRDefault="003F764C" w:rsidP="003F764C">
      <w:pPr>
        <w:autoSpaceDE w:val="0"/>
        <w:autoSpaceDN w:val="0"/>
        <w:adjustRightInd w:val="0"/>
        <w:rPr>
          <w:rFonts w:cs="Arial"/>
          <w:sz w:val="16"/>
          <w:szCs w:val="16"/>
        </w:rPr>
      </w:pPr>
      <w:r w:rsidRPr="00C51163">
        <w:rPr>
          <w:rFonts w:cs="Arial"/>
          <w:sz w:val="16"/>
          <w:szCs w:val="16"/>
        </w:rPr>
        <w:t xml:space="preserve">- In </w:t>
      </w:r>
      <w:proofErr w:type="spellStart"/>
      <w:r w:rsidRPr="00C51163">
        <w:rPr>
          <w:rFonts w:cs="Arial"/>
          <w:sz w:val="16"/>
          <w:szCs w:val="16"/>
        </w:rPr>
        <w:t>the</w:t>
      </w:r>
      <w:proofErr w:type="spellEnd"/>
      <w:r w:rsidRPr="00C51163">
        <w:rPr>
          <w:rFonts w:cs="Arial"/>
          <w:sz w:val="16"/>
          <w:szCs w:val="16"/>
        </w:rPr>
        <w:t xml:space="preserve"> </w:t>
      </w:r>
      <w:proofErr w:type="spellStart"/>
      <w:r w:rsidRPr="00C51163">
        <w:rPr>
          <w:rFonts w:cs="Arial"/>
          <w:sz w:val="16"/>
          <w:szCs w:val="16"/>
        </w:rPr>
        <w:t>case</w:t>
      </w:r>
      <w:proofErr w:type="spellEnd"/>
      <w:r w:rsidRPr="00C51163">
        <w:rPr>
          <w:rFonts w:cs="Arial"/>
          <w:sz w:val="16"/>
          <w:szCs w:val="16"/>
        </w:rPr>
        <w:t xml:space="preserve"> </w:t>
      </w:r>
      <w:proofErr w:type="spellStart"/>
      <w:r w:rsidRPr="00C51163">
        <w:rPr>
          <w:rFonts w:cs="Arial"/>
          <w:sz w:val="16"/>
          <w:szCs w:val="16"/>
        </w:rPr>
        <w:t>of</w:t>
      </w:r>
      <w:proofErr w:type="spellEnd"/>
      <w:r w:rsidRPr="00C51163">
        <w:rPr>
          <w:rFonts w:cs="Arial"/>
          <w:sz w:val="16"/>
          <w:szCs w:val="16"/>
        </w:rPr>
        <w:t xml:space="preserve"> multiple </w:t>
      </w:r>
      <w:proofErr w:type="spellStart"/>
      <w:r w:rsidRPr="00C51163">
        <w:rPr>
          <w:rFonts w:cs="Arial"/>
          <w:sz w:val="16"/>
          <w:szCs w:val="16"/>
        </w:rPr>
        <w:t>subcontractors</w:t>
      </w:r>
      <w:proofErr w:type="spellEnd"/>
      <w:r w:rsidRPr="00C51163">
        <w:rPr>
          <w:rFonts w:cs="Arial"/>
          <w:sz w:val="16"/>
          <w:szCs w:val="16"/>
        </w:rPr>
        <w:t xml:space="preserve">, </w:t>
      </w:r>
      <w:proofErr w:type="spellStart"/>
      <w:r w:rsidRPr="00C51163">
        <w:rPr>
          <w:rFonts w:cs="Arial"/>
          <w:sz w:val="16"/>
          <w:szCs w:val="16"/>
        </w:rPr>
        <w:t>the</w:t>
      </w:r>
      <w:proofErr w:type="spellEnd"/>
      <w:r w:rsidRPr="00C51163">
        <w:rPr>
          <w:rFonts w:cs="Arial"/>
          <w:sz w:val="16"/>
          <w:szCs w:val="16"/>
        </w:rPr>
        <w:t xml:space="preserve"> form </w:t>
      </w:r>
      <w:proofErr w:type="spellStart"/>
      <w:r w:rsidRPr="00C51163">
        <w:rPr>
          <w:rFonts w:cs="Arial"/>
          <w:sz w:val="16"/>
          <w:szCs w:val="16"/>
        </w:rPr>
        <w:t>should</w:t>
      </w:r>
      <w:proofErr w:type="spellEnd"/>
      <w:r w:rsidRPr="00C51163">
        <w:rPr>
          <w:rFonts w:cs="Arial"/>
          <w:sz w:val="16"/>
          <w:szCs w:val="16"/>
        </w:rPr>
        <w:t xml:space="preserve"> be </w:t>
      </w:r>
      <w:proofErr w:type="spellStart"/>
      <w:r w:rsidRPr="00C51163">
        <w:rPr>
          <w:rFonts w:cs="Arial"/>
          <w:sz w:val="16"/>
          <w:szCs w:val="16"/>
        </w:rPr>
        <w:t>duplicated</w:t>
      </w:r>
      <w:proofErr w:type="spellEnd"/>
      <w:r w:rsidRPr="00C51163">
        <w:rPr>
          <w:rFonts w:cs="Arial"/>
          <w:sz w:val="16"/>
          <w:szCs w:val="16"/>
        </w:rPr>
        <w:t xml:space="preserve"> </w:t>
      </w:r>
      <w:proofErr w:type="spellStart"/>
      <w:r w:rsidRPr="00C51163">
        <w:rPr>
          <w:rFonts w:cs="Arial"/>
          <w:sz w:val="16"/>
          <w:szCs w:val="16"/>
        </w:rPr>
        <w:t>accordingly</w:t>
      </w:r>
      <w:proofErr w:type="spellEnd"/>
      <w:r w:rsidRPr="00C51163">
        <w:rPr>
          <w:rFonts w:cs="Arial"/>
          <w:sz w:val="16"/>
          <w:szCs w:val="16"/>
        </w:rPr>
        <w:t>.</w:t>
      </w:r>
    </w:p>
    <w:p w14:paraId="163A7B70" w14:textId="77777777" w:rsidR="003F764C" w:rsidRPr="000E78C6" w:rsidRDefault="003F764C" w:rsidP="003F764C">
      <w:pPr>
        <w:autoSpaceDE w:val="0"/>
        <w:autoSpaceDN w:val="0"/>
        <w:adjustRightInd w:val="0"/>
        <w:rPr>
          <w:rFonts w:cs="Arial"/>
          <w:sz w:val="16"/>
          <w:szCs w:val="16"/>
        </w:rPr>
      </w:pPr>
    </w:p>
  </w:footnote>
  <w:footnote w:id="4">
    <w:p w14:paraId="5C9E2398" w14:textId="77777777" w:rsidR="003F764C" w:rsidRPr="002E06FD" w:rsidRDefault="003F764C" w:rsidP="003F764C">
      <w:pPr>
        <w:autoSpaceDE w:val="0"/>
        <w:autoSpaceDN w:val="0"/>
        <w:adjustRightInd w:val="0"/>
        <w:rPr>
          <w:rFonts w:cs="Arial"/>
          <w:iCs/>
          <w:sz w:val="16"/>
          <w:szCs w:val="16"/>
        </w:rPr>
      </w:pPr>
      <w:r w:rsidRPr="002E06FD">
        <w:rPr>
          <w:rFonts w:cs="Arial"/>
          <w:iCs/>
          <w:sz w:val="16"/>
          <w:szCs w:val="16"/>
        </w:rPr>
        <w:t xml:space="preserve">Instructions </w:t>
      </w:r>
      <w:proofErr w:type="spellStart"/>
      <w:r w:rsidRPr="002E06FD">
        <w:rPr>
          <w:rFonts w:cs="Arial"/>
          <w:iCs/>
          <w:sz w:val="16"/>
          <w:szCs w:val="16"/>
        </w:rPr>
        <w:t>for</w:t>
      </w:r>
      <w:proofErr w:type="spellEnd"/>
      <w:r w:rsidRPr="002E06FD">
        <w:rPr>
          <w:rFonts w:cs="Arial"/>
          <w:iCs/>
          <w:sz w:val="16"/>
          <w:szCs w:val="16"/>
        </w:rPr>
        <w:t xml:space="preserve"> </w:t>
      </w:r>
      <w:proofErr w:type="spellStart"/>
      <w:r w:rsidRPr="002E06FD">
        <w:rPr>
          <w:rFonts w:cs="Arial"/>
          <w:iCs/>
          <w:sz w:val="16"/>
          <w:szCs w:val="16"/>
        </w:rPr>
        <w:t>Completion</w:t>
      </w:r>
      <w:proofErr w:type="spellEnd"/>
      <w:r w:rsidRPr="002E06FD">
        <w:rPr>
          <w:rFonts w:cs="Arial"/>
          <w:iCs/>
          <w:sz w:val="16"/>
          <w:szCs w:val="16"/>
        </w:rPr>
        <w:t>:</w:t>
      </w:r>
    </w:p>
    <w:p w14:paraId="39C868FE" w14:textId="77777777" w:rsidR="003F764C" w:rsidRPr="002E06FD" w:rsidRDefault="003F764C" w:rsidP="003F764C">
      <w:pPr>
        <w:autoSpaceDE w:val="0"/>
        <w:autoSpaceDN w:val="0"/>
        <w:adjustRightInd w:val="0"/>
        <w:rPr>
          <w:rFonts w:cs="Arial"/>
          <w:iCs/>
          <w:sz w:val="16"/>
          <w:szCs w:val="16"/>
        </w:rPr>
      </w:pPr>
      <w:r w:rsidRPr="002E06FD">
        <w:rPr>
          <w:rFonts w:cs="Arial"/>
          <w:iCs/>
          <w:sz w:val="16"/>
          <w:szCs w:val="16"/>
        </w:rPr>
        <w:t xml:space="preserve">- </w:t>
      </w:r>
      <w:proofErr w:type="spellStart"/>
      <w:r w:rsidRPr="002E06FD">
        <w:rPr>
          <w:rFonts w:cs="Arial"/>
          <w:iCs/>
          <w:sz w:val="16"/>
          <w:szCs w:val="16"/>
        </w:rPr>
        <w:t>Each</w:t>
      </w:r>
      <w:proofErr w:type="spellEnd"/>
      <w:r w:rsidRPr="002E06FD">
        <w:rPr>
          <w:rFonts w:cs="Arial"/>
          <w:iCs/>
          <w:sz w:val="16"/>
          <w:szCs w:val="16"/>
        </w:rPr>
        <w:t xml:space="preserve"> </w:t>
      </w:r>
      <w:proofErr w:type="spellStart"/>
      <w:r w:rsidRPr="002E06FD">
        <w:rPr>
          <w:rFonts w:cs="Arial"/>
          <w:iCs/>
          <w:sz w:val="16"/>
          <w:szCs w:val="16"/>
        </w:rPr>
        <w:t>subcontractor</w:t>
      </w:r>
      <w:proofErr w:type="spellEnd"/>
      <w:r w:rsidRPr="002E06FD">
        <w:rPr>
          <w:rFonts w:cs="Arial"/>
          <w:iCs/>
          <w:sz w:val="16"/>
          <w:szCs w:val="16"/>
        </w:rPr>
        <w:t xml:space="preserve"> </w:t>
      </w:r>
      <w:proofErr w:type="spellStart"/>
      <w:r w:rsidRPr="002E06FD">
        <w:rPr>
          <w:rFonts w:cs="Arial"/>
          <w:iCs/>
          <w:sz w:val="16"/>
          <w:szCs w:val="16"/>
        </w:rPr>
        <w:t>shall</w:t>
      </w:r>
      <w:proofErr w:type="spellEnd"/>
      <w:r w:rsidRPr="002E06FD">
        <w:rPr>
          <w:rFonts w:cs="Arial"/>
          <w:iCs/>
          <w:sz w:val="16"/>
          <w:szCs w:val="16"/>
        </w:rPr>
        <w:t xml:space="preserve"> </w:t>
      </w:r>
      <w:proofErr w:type="spellStart"/>
      <w:r w:rsidRPr="002E06FD">
        <w:rPr>
          <w:rFonts w:cs="Arial"/>
          <w:iCs/>
          <w:sz w:val="16"/>
          <w:szCs w:val="16"/>
        </w:rPr>
        <w:t>complete</w:t>
      </w:r>
      <w:proofErr w:type="spellEnd"/>
      <w:r w:rsidRPr="002E06FD">
        <w:rPr>
          <w:rFonts w:cs="Arial"/>
          <w:iCs/>
          <w:sz w:val="16"/>
          <w:szCs w:val="16"/>
        </w:rPr>
        <w:t xml:space="preserve"> </w:t>
      </w:r>
      <w:proofErr w:type="spellStart"/>
      <w:r w:rsidRPr="002E06FD">
        <w:rPr>
          <w:rFonts w:cs="Arial"/>
          <w:iCs/>
          <w:sz w:val="16"/>
          <w:szCs w:val="16"/>
        </w:rPr>
        <w:t>the</w:t>
      </w:r>
      <w:proofErr w:type="spellEnd"/>
      <w:r w:rsidRPr="002E06FD">
        <w:rPr>
          <w:rFonts w:cs="Arial"/>
          <w:iCs/>
          <w:sz w:val="16"/>
          <w:szCs w:val="16"/>
        </w:rPr>
        <w:t xml:space="preserve"> </w:t>
      </w:r>
      <w:proofErr w:type="spellStart"/>
      <w:r w:rsidRPr="002E06FD">
        <w:rPr>
          <w:rFonts w:cs="Arial"/>
          <w:iCs/>
          <w:sz w:val="16"/>
          <w:szCs w:val="16"/>
        </w:rPr>
        <w:t>applicable</w:t>
      </w:r>
      <w:proofErr w:type="spellEnd"/>
      <w:r w:rsidRPr="002E06FD">
        <w:rPr>
          <w:rFonts w:cs="Arial"/>
          <w:iCs/>
          <w:sz w:val="16"/>
          <w:szCs w:val="16"/>
        </w:rPr>
        <w:t xml:space="preserve"> </w:t>
      </w:r>
      <w:proofErr w:type="spellStart"/>
      <w:r w:rsidRPr="002E06FD">
        <w:rPr>
          <w:rFonts w:cs="Arial"/>
          <w:iCs/>
          <w:sz w:val="16"/>
          <w:szCs w:val="16"/>
        </w:rPr>
        <w:t>request</w:t>
      </w:r>
      <w:proofErr w:type="spellEnd"/>
      <w:r w:rsidRPr="002E06FD">
        <w:rPr>
          <w:rFonts w:cs="Arial"/>
          <w:iCs/>
          <w:sz w:val="16"/>
          <w:szCs w:val="16"/>
        </w:rPr>
        <w:t xml:space="preserve"> </w:t>
      </w:r>
      <w:proofErr w:type="spellStart"/>
      <w:r w:rsidRPr="002E06FD">
        <w:rPr>
          <w:rFonts w:cs="Arial"/>
          <w:iCs/>
          <w:sz w:val="16"/>
          <w:szCs w:val="16"/>
        </w:rPr>
        <w:t>or</w:t>
      </w:r>
      <w:proofErr w:type="spellEnd"/>
      <w:r w:rsidRPr="002E06FD">
        <w:rPr>
          <w:rFonts w:cs="Arial"/>
          <w:iCs/>
          <w:sz w:val="16"/>
          <w:szCs w:val="16"/>
        </w:rPr>
        <w:t xml:space="preserve"> </w:t>
      </w:r>
      <w:proofErr w:type="spellStart"/>
      <w:r w:rsidRPr="002E06FD">
        <w:rPr>
          <w:rFonts w:cs="Arial"/>
          <w:iCs/>
          <w:sz w:val="16"/>
          <w:szCs w:val="16"/>
        </w:rPr>
        <w:t>declaration</w:t>
      </w:r>
      <w:proofErr w:type="spellEnd"/>
      <w:r w:rsidRPr="002E06FD">
        <w:rPr>
          <w:rFonts w:cs="Arial"/>
          <w:iCs/>
          <w:sz w:val="16"/>
          <w:szCs w:val="16"/>
        </w:rPr>
        <w:t xml:space="preserve"> </w:t>
      </w:r>
      <w:proofErr w:type="spellStart"/>
      <w:r w:rsidRPr="002E06FD">
        <w:rPr>
          <w:rFonts w:cs="Arial"/>
          <w:iCs/>
          <w:sz w:val="16"/>
          <w:szCs w:val="16"/>
        </w:rPr>
        <w:t>and</w:t>
      </w:r>
      <w:proofErr w:type="spellEnd"/>
      <w:r w:rsidRPr="002E06FD">
        <w:rPr>
          <w:rFonts w:cs="Arial"/>
          <w:iCs/>
          <w:sz w:val="16"/>
          <w:szCs w:val="16"/>
        </w:rPr>
        <w:t xml:space="preserve"> </w:t>
      </w:r>
      <w:proofErr w:type="spellStart"/>
      <w:r w:rsidRPr="002E06FD">
        <w:rPr>
          <w:rFonts w:cs="Arial"/>
          <w:iCs/>
          <w:sz w:val="16"/>
          <w:szCs w:val="16"/>
        </w:rPr>
        <w:t>strike</w:t>
      </w:r>
      <w:proofErr w:type="spellEnd"/>
      <w:r w:rsidRPr="002E06FD">
        <w:rPr>
          <w:rFonts w:cs="Arial"/>
          <w:iCs/>
          <w:sz w:val="16"/>
          <w:szCs w:val="16"/>
        </w:rPr>
        <w:t xml:space="preserve"> </w:t>
      </w:r>
      <w:proofErr w:type="spellStart"/>
      <w:r w:rsidRPr="002E06FD">
        <w:rPr>
          <w:rFonts w:cs="Arial"/>
          <w:iCs/>
          <w:sz w:val="16"/>
          <w:szCs w:val="16"/>
        </w:rPr>
        <w:t>through</w:t>
      </w:r>
      <w:proofErr w:type="spellEnd"/>
      <w:r w:rsidRPr="002E06FD">
        <w:rPr>
          <w:rFonts w:cs="Arial"/>
          <w:iCs/>
          <w:sz w:val="16"/>
          <w:szCs w:val="16"/>
        </w:rPr>
        <w:t xml:space="preserve"> </w:t>
      </w:r>
      <w:proofErr w:type="spellStart"/>
      <w:r w:rsidRPr="002E06FD">
        <w:rPr>
          <w:rFonts w:cs="Arial"/>
          <w:iCs/>
          <w:sz w:val="16"/>
          <w:szCs w:val="16"/>
        </w:rPr>
        <w:t>the</w:t>
      </w:r>
      <w:proofErr w:type="spellEnd"/>
      <w:r w:rsidRPr="002E06FD">
        <w:rPr>
          <w:rFonts w:cs="Arial"/>
          <w:iCs/>
          <w:sz w:val="16"/>
          <w:szCs w:val="16"/>
        </w:rPr>
        <w:t xml:space="preserve"> </w:t>
      </w:r>
      <w:proofErr w:type="spellStart"/>
      <w:r w:rsidRPr="002E06FD">
        <w:rPr>
          <w:rFonts w:cs="Arial"/>
          <w:iCs/>
          <w:sz w:val="16"/>
          <w:szCs w:val="16"/>
        </w:rPr>
        <w:t>other</w:t>
      </w:r>
      <w:proofErr w:type="spellEnd"/>
      <w:r w:rsidRPr="002E06FD">
        <w:rPr>
          <w:rFonts w:cs="Arial"/>
          <w:iCs/>
          <w:sz w:val="16"/>
          <w:szCs w:val="16"/>
        </w:rPr>
        <w:t>;</w:t>
      </w:r>
    </w:p>
    <w:p w14:paraId="5870ABE4" w14:textId="77777777" w:rsidR="003F764C" w:rsidRPr="002E06FD" w:rsidRDefault="003F764C" w:rsidP="003F764C">
      <w:pPr>
        <w:autoSpaceDE w:val="0"/>
        <w:autoSpaceDN w:val="0"/>
        <w:adjustRightInd w:val="0"/>
        <w:rPr>
          <w:rFonts w:cs="Arial"/>
          <w:iCs/>
          <w:sz w:val="16"/>
          <w:szCs w:val="16"/>
        </w:rPr>
      </w:pPr>
      <w:r w:rsidRPr="002E06FD">
        <w:rPr>
          <w:rFonts w:cs="Arial"/>
          <w:iCs/>
          <w:sz w:val="16"/>
          <w:szCs w:val="16"/>
        </w:rPr>
        <w:t xml:space="preserve">- In </w:t>
      </w:r>
      <w:proofErr w:type="spellStart"/>
      <w:r w:rsidRPr="002E06FD">
        <w:rPr>
          <w:rFonts w:cs="Arial"/>
          <w:iCs/>
          <w:sz w:val="16"/>
          <w:szCs w:val="16"/>
        </w:rPr>
        <w:t>the</w:t>
      </w:r>
      <w:proofErr w:type="spellEnd"/>
      <w:r w:rsidRPr="002E06FD">
        <w:rPr>
          <w:rFonts w:cs="Arial"/>
          <w:iCs/>
          <w:sz w:val="16"/>
          <w:szCs w:val="16"/>
        </w:rPr>
        <w:t xml:space="preserve"> </w:t>
      </w:r>
      <w:proofErr w:type="spellStart"/>
      <w:r w:rsidRPr="002E06FD">
        <w:rPr>
          <w:rFonts w:cs="Arial"/>
          <w:iCs/>
          <w:sz w:val="16"/>
          <w:szCs w:val="16"/>
        </w:rPr>
        <w:t>case</w:t>
      </w:r>
      <w:proofErr w:type="spellEnd"/>
      <w:r w:rsidRPr="002E06FD">
        <w:rPr>
          <w:rFonts w:cs="Arial"/>
          <w:iCs/>
          <w:sz w:val="16"/>
          <w:szCs w:val="16"/>
        </w:rPr>
        <w:t xml:space="preserve"> </w:t>
      </w:r>
      <w:proofErr w:type="spellStart"/>
      <w:r w:rsidRPr="002E06FD">
        <w:rPr>
          <w:rFonts w:cs="Arial"/>
          <w:iCs/>
          <w:sz w:val="16"/>
          <w:szCs w:val="16"/>
        </w:rPr>
        <w:t>of</w:t>
      </w:r>
      <w:proofErr w:type="spellEnd"/>
      <w:r w:rsidRPr="002E06FD">
        <w:rPr>
          <w:rFonts w:cs="Arial"/>
          <w:iCs/>
          <w:sz w:val="16"/>
          <w:szCs w:val="16"/>
        </w:rPr>
        <w:t xml:space="preserve"> multiple </w:t>
      </w:r>
      <w:proofErr w:type="spellStart"/>
      <w:r w:rsidRPr="002E06FD">
        <w:rPr>
          <w:rFonts w:cs="Arial"/>
          <w:iCs/>
          <w:sz w:val="16"/>
          <w:szCs w:val="16"/>
        </w:rPr>
        <w:t>subcontractors</w:t>
      </w:r>
      <w:proofErr w:type="spellEnd"/>
      <w:r w:rsidRPr="002E06FD">
        <w:rPr>
          <w:rFonts w:cs="Arial"/>
          <w:iCs/>
          <w:sz w:val="16"/>
          <w:szCs w:val="16"/>
        </w:rPr>
        <w:t xml:space="preserve">, </w:t>
      </w:r>
      <w:proofErr w:type="spellStart"/>
      <w:r w:rsidRPr="002E06FD">
        <w:rPr>
          <w:rFonts w:cs="Arial"/>
          <w:iCs/>
          <w:sz w:val="16"/>
          <w:szCs w:val="16"/>
        </w:rPr>
        <w:t>this</w:t>
      </w:r>
      <w:proofErr w:type="spellEnd"/>
      <w:r w:rsidRPr="002E06FD">
        <w:rPr>
          <w:rFonts w:cs="Arial"/>
          <w:iCs/>
          <w:sz w:val="16"/>
          <w:szCs w:val="16"/>
        </w:rPr>
        <w:t xml:space="preserve"> form </w:t>
      </w:r>
      <w:proofErr w:type="spellStart"/>
      <w:r w:rsidRPr="002E06FD">
        <w:rPr>
          <w:rFonts w:cs="Arial"/>
          <w:iCs/>
          <w:sz w:val="16"/>
          <w:szCs w:val="16"/>
        </w:rPr>
        <w:t>should</w:t>
      </w:r>
      <w:proofErr w:type="spellEnd"/>
      <w:r w:rsidRPr="002E06FD">
        <w:rPr>
          <w:rFonts w:cs="Arial"/>
          <w:iCs/>
          <w:sz w:val="16"/>
          <w:szCs w:val="16"/>
        </w:rPr>
        <w:t xml:space="preserve"> be </w:t>
      </w:r>
      <w:proofErr w:type="spellStart"/>
      <w:r w:rsidRPr="002E06FD">
        <w:rPr>
          <w:rFonts w:cs="Arial"/>
          <w:iCs/>
          <w:sz w:val="16"/>
          <w:szCs w:val="16"/>
        </w:rPr>
        <w:t>duplicated</w:t>
      </w:r>
      <w:proofErr w:type="spellEnd"/>
      <w:r w:rsidRPr="002E06FD">
        <w:rPr>
          <w:rFonts w:cs="Arial"/>
          <w:iCs/>
          <w:sz w:val="16"/>
          <w:szCs w:val="16"/>
        </w:rPr>
        <w:t xml:space="preserve"> </w:t>
      </w:r>
      <w:proofErr w:type="spellStart"/>
      <w:r w:rsidRPr="002E06FD">
        <w:rPr>
          <w:rFonts w:cs="Arial"/>
          <w:iCs/>
          <w:sz w:val="16"/>
          <w:szCs w:val="16"/>
        </w:rPr>
        <w:t>accordingly</w:t>
      </w:r>
      <w:proofErr w:type="spellEnd"/>
      <w:r w:rsidRPr="002E06FD">
        <w:rPr>
          <w:rFonts w:cs="Arial"/>
          <w:iCs/>
          <w:sz w:val="16"/>
          <w:szCs w:val="16"/>
        </w:rPr>
        <w:t>.</w:t>
      </w:r>
    </w:p>
    <w:p w14:paraId="757F3EF0" w14:textId="77777777" w:rsidR="003F764C" w:rsidRDefault="003F764C" w:rsidP="003F764C">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E12B1" w14:textId="77777777" w:rsidR="004E11B9" w:rsidRDefault="008F7B49" w:rsidP="00AB5FD9">
    <w:pPr>
      <w:pStyle w:val="Glava"/>
      <w:ind w:right="282"/>
      <w:jc w:val="right"/>
      <w:rPr>
        <w:rFonts w:ascii="Albertus Medium" w:hAnsi="Albertus Medium"/>
      </w:rPr>
    </w:pPr>
    <w:r>
      <w:rPr>
        <w:noProof/>
      </w:rPr>
      <w:drawing>
        <wp:inline distT="0" distB="0" distL="0" distR="0" wp14:anchorId="5F0A2871" wp14:editId="23BE6A4B">
          <wp:extent cx="2455050" cy="327600"/>
          <wp:effectExtent l="0" t="0" r="2540" b="0"/>
          <wp:docPr id="6929306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930696" name="Picture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5050" cy="3276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A615E" w14:textId="77777777" w:rsidR="001C754A" w:rsidRDefault="008F7B49" w:rsidP="0078514E">
    <w:pPr>
      <w:pStyle w:val="Glava"/>
      <w:ind w:left="6379" w:right="-1"/>
      <w:jc w:val="right"/>
    </w:pPr>
    <w:r w:rsidRPr="00AC1149">
      <w:rPr>
        <w:rFonts w:ascii="Albertus Medium" w:hAnsi="Albertus Medium"/>
        <w:noProof/>
      </w:rPr>
      <w:drawing>
        <wp:inline distT="0" distB="0" distL="0" distR="0" wp14:anchorId="5B0080A8" wp14:editId="3D549CD3">
          <wp:extent cx="2354400" cy="1676856"/>
          <wp:effectExtent l="0" t="0" r="8255" b="0"/>
          <wp:docPr id="651254145" name="Picture 651254145" descr="Logotip: Inštitut za hmeljarstvo in pivovarstvo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254145" name="Picture 651254145" descr="Logotip: Inštitut za hmeljarstvo in pivovarstvo Slovenije"/>
                  <pic:cNvPicPr/>
                </pic:nvPicPr>
                <pic:blipFill>
                  <a:blip r:embed="rId1">
                    <a:extLst>
                      <a:ext uri="{28A0092B-C50C-407E-A947-70E740481C1C}">
                        <a14:useLocalDpi xmlns:a14="http://schemas.microsoft.com/office/drawing/2010/main" val="0"/>
                      </a:ext>
                    </a:extLst>
                  </a:blip>
                  <a:stretch>
                    <a:fillRect/>
                  </a:stretch>
                </pic:blipFill>
                <pic:spPr>
                  <a:xfrm>
                    <a:off x="0" y="0"/>
                    <a:ext cx="2354400" cy="1676856"/>
                  </a:xfrm>
                  <a:prstGeom prst="rect">
                    <a:avLst/>
                  </a:prstGeom>
                </pic:spPr>
              </pic:pic>
            </a:graphicData>
          </a:graphic>
        </wp:inline>
      </w:drawing>
    </w:r>
  </w:p>
  <w:p w14:paraId="4E7606C6" w14:textId="77777777" w:rsidR="000441BD" w:rsidRDefault="000441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9C07"/>
    <w:multiLevelType w:val="hybridMultilevel"/>
    <w:tmpl w:val="972852D8"/>
    <w:lvl w:ilvl="0" w:tplc="94CAB4E2">
      <w:start w:val="1"/>
      <w:numFmt w:val="bullet"/>
      <w:lvlText w:val=""/>
      <w:lvlJc w:val="left"/>
      <w:pPr>
        <w:ind w:left="720" w:hanging="360"/>
      </w:pPr>
      <w:rPr>
        <w:rFonts w:ascii="Symbol" w:hAnsi="Symbol" w:hint="default"/>
      </w:rPr>
    </w:lvl>
    <w:lvl w:ilvl="1" w:tplc="F036CAEE">
      <w:start w:val="1"/>
      <w:numFmt w:val="bullet"/>
      <w:lvlText w:val="o"/>
      <w:lvlJc w:val="left"/>
      <w:pPr>
        <w:ind w:left="1440" w:hanging="360"/>
      </w:pPr>
      <w:rPr>
        <w:rFonts w:ascii="Courier New" w:hAnsi="Courier New" w:hint="default"/>
      </w:rPr>
    </w:lvl>
    <w:lvl w:ilvl="2" w:tplc="BE36AF5C">
      <w:start w:val="1"/>
      <w:numFmt w:val="bullet"/>
      <w:lvlText w:val=""/>
      <w:lvlJc w:val="left"/>
      <w:pPr>
        <w:ind w:left="2160" w:hanging="360"/>
      </w:pPr>
      <w:rPr>
        <w:rFonts w:ascii="Wingdings" w:hAnsi="Wingdings" w:hint="default"/>
      </w:rPr>
    </w:lvl>
    <w:lvl w:ilvl="3" w:tplc="CA04A990">
      <w:start w:val="1"/>
      <w:numFmt w:val="bullet"/>
      <w:lvlText w:val=""/>
      <w:lvlJc w:val="left"/>
      <w:pPr>
        <w:ind w:left="2880" w:hanging="360"/>
      </w:pPr>
      <w:rPr>
        <w:rFonts w:ascii="Symbol" w:hAnsi="Symbol" w:hint="default"/>
      </w:rPr>
    </w:lvl>
    <w:lvl w:ilvl="4" w:tplc="9C3AE1E0">
      <w:start w:val="1"/>
      <w:numFmt w:val="bullet"/>
      <w:lvlText w:val="o"/>
      <w:lvlJc w:val="left"/>
      <w:pPr>
        <w:ind w:left="3600" w:hanging="360"/>
      </w:pPr>
      <w:rPr>
        <w:rFonts w:ascii="Courier New" w:hAnsi="Courier New" w:hint="default"/>
      </w:rPr>
    </w:lvl>
    <w:lvl w:ilvl="5" w:tplc="DEF62E80">
      <w:start w:val="1"/>
      <w:numFmt w:val="bullet"/>
      <w:lvlText w:val=""/>
      <w:lvlJc w:val="left"/>
      <w:pPr>
        <w:ind w:left="4320" w:hanging="360"/>
      </w:pPr>
      <w:rPr>
        <w:rFonts w:ascii="Wingdings" w:hAnsi="Wingdings" w:hint="default"/>
      </w:rPr>
    </w:lvl>
    <w:lvl w:ilvl="6" w:tplc="2DFCA0AE">
      <w:start w:val="1"/>
      <w:numFmt w:val="bullet"/>
      <w:lvlText w:val=""/>
      <w:lvlJc w:val="left"/>
      <w:pPr>
        <w:ind w:left="5040" w:hanging="360"/>
      </w:pPr>
      <w:rPr>
        <w:rFonts w:ascii="Symbol" w:hAnsi="Symbol" w:hint="default"/>
      </w:rPr>
    </w:lvl>
    <w:lvl w:ilvl="7" w:tplc="D5B64192">
      <w:start w:val="1"/>
      <w:numFmt w:val="bullet"/>
      <w:lvlText w:val="o"/>
      <w:lvlJc w:val="left"/>
      <w:pPr>
        <w:ind w:left="5760" w:hanging="360"/>
      </w:pPr>
      <w:rPr>
        <w:rFonts w:ascii="Courier New" w:hAnsi="Courier New" w:hint="default"/>
      </w:rPr>
    </w:lvl>
    <w:lvl w:ilvl="8" w:tplc="E7900F50">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3423C5"/>
    <w:multiLevelType w:val="hybridMultilevel"/>
    <w:tmpl w:val="B4D4B4E6"/>
    <w:lvl w:ilvl="0" w:tplc="15E42A5E">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D843370"/>
    <w:multiLevelType w:val="multilevel"/>
    <w:tmpl w:val="374C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7F3F49"/>
    <w:multiLevelType w:val="multilevel"/>
    <w:tmpl w:val="39E45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A0BDB"/>
    <w:multiLevelType w:val="multilevel"/>
    <w:tmpl w:val="188AC894"/>
    <w:lvl w:ilvl="0">
      <w:start w:val="1"/>
      <w:numFmt w:val="bullet"/>
      <w:lvlText w:val=""/>
      <w:lvlJc w:val="left"/>
      <w:pPr>
        <w:tabs>
          <w:tab w:val="num" w:pos="927"/>
        </w:tabs>
        <w:ind w:left="927" w:hanging="360"/>
      </w:pPr>
      <w:rPr>
        <w:rFonts w:ascii="Symbol" w:hAnsi="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8" w15:restartNumberingAfterBreak="0">
    <w:nsid w:val="158D75DA"/>
    <w:multiLevelType w:val="multilevel"/>
    <w:tmpl w:val="0C86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FF7B9E"/>
    <w:multiLevelType w:val="hybridMultilevel"/>
    <w:tmpl w:val="8048CE3A"/>
    <w:lvl w:ilvl="0" w:tplc="FCB2DA4A">
      <w:start w:val="1000"/>
      <w:numFmt w:val="bullet"/>
      <w:lvlText w:val="-"/>
      <w:lvlJc w:val="left"/>
      <w:pPr>
        <w:tabs>
          <w:tab w:val="num" w:pos="720"/>
        </w:tabs>
        <w:ind w:left="720" w:hanging="360"/>
      </w:pPr>
      <w:rPr>
        <w:rFonts w:ascii="Calibri" w:eastAsia="Times New Roman" w:hAnsi="Calibri" w:cs="Calibri"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B15D2"/>
    <w:multiLevelType w:val="multilevel"/>
    <w:tmpl w:val="C1486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0A58DD"/>
    <w:multiLevelType w:val="multilevel"/>
    <w:tmpl w:val="C920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842DA"/>
    <w:multiLevelType w:val="multilevel"/>
    <w:tmpl w:val="AEF0C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C179C2"/>
    <w:multiLevelType w:val="multilevel"/>
    <w:tmpl w:val="C702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EA0A7C"/>
    <w:multiLevelType w:val="multilevel"/>
    <w:tmpl w:val="5B705970"/>
    <w:lvl w:ilvl="0">
      <w:start w:val="1000"/>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C91D5A"/>
    <w:multiLevelType w:val="multilevel"/>
    <w:tmpl w:val="63A0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9B17BF4"/>
    <w:multiLevelType w:val="hybridMultilevel"/>
    <w:tmpl w:val="3B42C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B1672"/>
    <w:multiLevelType w:val="multilevel"/>
    <w:tmpl w:val="8452C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A256EB"/>
    <w:multiLevelType w:val="multilevel"/>
    <w:tmpl w:val="868E9E4E"/>
    <w:lvl w:ilvl="0">
      <w:start w:val="1"/>
      <w:numFmt w:val="bullet"/>
      <w:lvlText w:val="-"/>
      <w:lvlJc w:val="left"/>
      <w:pPr>
        <w:tabs>
          <w:tab w:val="num" w:pos="720"/>
        </w:tabs>
        <w:ind w:left="720" w:hanging="360"/>
      </w:pPr>
      <w:rPr>
        <w:rFonts w:ascii="Univerza Sans" w:eastAsia="Times New Roman" w:hAnsi="Univerza Sans"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033678"/>
    <w:multiLevelType w:val="hybridMultilevel"/>
    <w:tmpl w:val="92ECCF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675024E"/>
    <w:multiLevelType w:val="hybridMultilevel"/>
    <w:tmpl w:val="E9B8F558"/>
    <w:lvl w:ilvl="0" w:tplc="C0E0C54E">
      <w:start w:val="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A17FF6"/>
    <w:multiLevelType w:val="hybridMultilevel"/>
    <w:tmpl w:val="CF044A9C"/>
    <w:lvl w:ilvl="0" w:tplc="FCB2D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624164"/>
    <w:multiLevelType w:val="multilevel"/>
    <w:tmpl w:val="BE1605D8"/>
    <w:lvl w:ilvl="0">
      <w:start w:val="1"/>
      <w:numFmt w:val="bullet"/>
      <w:lvlText w:val=""/>
      <w:lvlJc w:val="left"/>
      <w:pPr>
        <w:tabs>
          <w:tab w:val="num" w:pos="927"/>
        </w:tabs>
        <w:ind w:left="927" w:hanging="360"/>
      </w:pPr>
      <w:rPr>
        <w:rFonts w:ascii="Symbol" w:hAnsi="Symbol" w:cs="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32" w15:restartNumberingAfterBreak="0">
    <w:nsid w:val="60D46DC0"/>
    <w:multiLevelType w:val="multilevel"/>
    <w:tmpl w:val="6CB8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823D4F"/>
    <w:multiLevelType w:val="multilevel"/>
    <w:tmpl w:val="939A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954443"/>
    <w:multiLevelType w:val="multilevel"/>
    <w:tmpl w:val="1B36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846687"/>
    <w:multiLevelType w:val="hybridMultilevel"/>
    <w:tmpl w:val="0CD81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973A83"/>
    <w:multiLevelType w:val="hybridMultilevel"/>
    <w:tmpl w:val="CE80C016"/>
    <w:lvl w:ilvl="0" w:tplc="EE142D06">
      <w:start w:val="1"/>
      <w:numFmt w:val="bullet"/>
      <w:pStyle w:val="Odstavekseznama"/>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B4F5B5A"/>
    <w:multiLevelType w:val="hybridMultilevel"/>
    <w:tmpl w:val="FF7E4020"/>
    <w:lvl w:ilvl="0" w:tplc="B4EE94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076934"/>
    <w:multiLevelType w:val="multilevel"/>
    <w:tmpl w:val="8CAAB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4D6C42"/>
    <w:multiLevelType w:val="multilevel"/>
    <w:tmpl w:val="C5F85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6C5C60"/>
    <w:multiLevelType w:val="multilevel"/>
    <w:tmpl w:val="22A447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67732401">
    <w:abstractNumId w:val="30"/>
  </w:num>
  <w:num w:numId="2" w16cid:durableId="1703701729">
    <w:abstractNumId w:val="35"/>
  </w:num>
  <w:num w:numId="3" w16cid:durableId="76364374">
    <w:abstractNumId w:val="3"/>
  </w:num>
  <w:num w:numId="4" w16cid:durableId="1204751411">
    <w:abstractNumId w:val="22"/>
  </w:num>
  <w:num w:numId="5" w16cid:durableId="1385832696">
    <w:abstractNumId w:val="36"/>
  </w:num>
  <w:num w:numId="6" w16cid:durableId="838934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1182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052820">
    <w:abstractNumId w:val="4"/>
  </w:num>
  <w:num w:numId="9" w16cid:durableId="499782089">
    <w:abstractNumId w:val="19"/>
  </w:num>
  <w:num w:numId="10" w16cid:durableId="2162070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63520">
    <w:abstractNumId w:val="25"/>
  </w:num>
  <w:num w:numId="12" w16cid:durableId="856238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8297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736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4762242">
    <w:abstractNumId w:val="18"/>
  </w:num>
  <w:num w:numId="16" w16cid:durableId="953905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5264563">
    <w:abstractNumId w:val="31"/>
  </w:num>
  <w:num w:numId="18" w16cid:durableId="1608078563">
    <w:abstractNumId w:val="7"/>
  </w:num>
  <w:num w:numId="19" w16cid:durableId="1178613428">
    <w:abstractNumId w:val="2"/>
  </w:num>
  <w:num w:numId="20" w16cid:durableId="1283606926">
    <w:abstractNumId w:val="37"/>
  </w:num>
  <w:num w:numId="21" w16cid:durableId="475338876">
    <w:abstractNumId w:val="26"/>
  </w:num>
  <w:num w:numId="22" w16cid:durableId="1557930890">
    <w:abstractNumId w:val="9"/>
  </w:num>
  <w:num w:numId="23" w16cid:durableId="265428483">
    <w:abstractNumId w:val="10"/>
  </w:num>
  <w:num w:numId="24" w16cid:durableId="900210481">
    <w:abstractNumId w:val="12"/>
  </w:num>
  <w:num w:numId="25" w16cid:durableId="788358658">
    <w:abstractNumId w:val="39"/>
  </w:num>
  <w:num w:numId="26" w16cid:durableId="1418940362">
    <w:abstractNumId w:val="15"/>
  </w:num>
  <w:num w:numId="27" w16cid:durableId="776221215">
    <w:abstractNumId w:val="20"/>
  </w:num>
  <w:num w:numId="28" w16cid:durableId="1451433721">
    <w:abstractNumId w:val="16"/>
  </w:num>
  <w:num w:numId="29" w16cid:durableId="876888195">
    <w:abstractNumId w:val="32"/>
  </w:num>
  <w:num w:numId="30" w16cid:durableId="1001663778">
    <w:abstractNumId w:val="40"/>
  </w:num>
  <w:num w:numId="31" w16cid:durableId="2081633723">
    <w:abstractNumId w:val="38"/>
  </w:num>
  <w:num w:numId="32" w16cid:durableId="217669736">
    <w:abstractNumId w:val="8"/>
  </w:num>
  <w:num w:numId="33" w16cid:durableId="298921495">
    <w:abstractNumId w:val="23"/>
  </w:num>
  <w:num w:numId="34" w16cid:durableId="668748962">
    <w:abstractNumId w:val="14"/>
  </w:num>
  <w:num w:numId="35" w16cid:durableId="764109464">
    <w:abstractNumId w:val="6"/>
  </w:num>
  <w:num w:numId="36" w16cid:durableId="1994720204">
    <w:abstractNumId w:val="33"/>
  </w:num>
  <w:num w:numId="37" w16cid:durableId="57561910">
    <w:abstractNumId w:val="34"/>
  </w:num>
  <w:num w:numId="38" w16cid:durableId="1211766249">
    <w:abstractNumId w:val="5"/>
  </w:num>
  <w:num w:numId="39" w16cid:durableId="330262193">
    <w:abstractNumId w:val="29"/>
  </w:num>
  <w:num w:numId="40" w16cid:durableId="1236430016">
    <w:abstractNumId w:val="24"/>
  </w:num>
  <w:num w:numId="41" w16cid:durableId="1881893962">
    <w:abstractNumId w:val="0"/>
  </w:num>
  <w:num w:numId="42" w16cid:durableId="1682780504">
    <w:abstractNumId w:val="17"/>
  </w:num>
  <w:num w:numId="43" w16cid:durableId="125366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859"/>
    <w:rsid w:val="00001F7C"/>
    <w:rsid w:val="00011BF3"/>
    <w:rsid w:val="00017E79"/>
    <w:rsid w:val="00030A18"/>
    <w:rsid w:val="00031165"/>
    <w:rsid w:val="00033C53"/>
    <w:rsid w:val="000441BD"/>
    <w:rsid w:val="00055B32"/>
    <w:rsid w:val="00067E91"/>
    <w:rsid w:val="00084DF3"/>
    <w:rsid w:val="000A2D52"/>
    <w:rsid w:val="000A505E"/>
    <w:rsid w:val="000B1975"/>
    <w:rsid w:val="000B2F8A"/>
    <w:rsid w:val="000D4699"/>
    <w:rsid w:val="000E0EFB"/>
    <w:rsid w:val="000E5A2C"/>
    <w:rsid w:val="00115F87"/>
    <w:rsid w:val="0012011B"/>
    <w:rsid w:val="001219FF"/>
    <w:rsid w:val="00121E82"/>
    <w:rsid w:val="001220A2"/>
    <w:rsid w:val="00133845"/>
    <w:rsid w:val="001514A1"/>
    <w:rsid w:val="0016270C"/>
    <w:rsid w:val="00171449"/>
    <w:rsid w:val="001907E8"/>
    <w:rsid w:val="001964D5"/>
    <w:rsid w:val="00196E39"/>
    <w:rsid w:val="001A75BF"/>
    <w:rsid w:val="001B05E6"/>
    <w:rsid w:val="001B2105"/>
    <w:rsid w:val="001C63FD"/>
    <w:rsid w:val="001C754A"/>
    <w:rsid w:val="001E7AEC"/>
    <w:rsid w:val="00211A99"/>
    <w:rsid w:val="00223F41"/>
    <w:rsid w:val="0023249C"/>
    <w:rsid w:val="002356F2"/>
    <w:rsid w:val="00265875"/>
    <w:rsid w:val="00265FF9"/>
    <w:rsid w:val="002964CC"/>
    <w:rsid w:val="002B5017"/>
    <w:rsid w:val="002B6E0A"/>
    <w:rsid w:val="00304480"/>
    <w:rsid w:val="003062D4"/>
    <w:rsid w:val="00306AF9"/>
    <w:rsid w:val="00312E3A"/>
    <w:rsid w:val="00326BAF"/>
    <w:rsid w:val="00334B5F"/>
    <w:rsid w:val="00352CAC"/>
    <w:rsid w:val="003636C4"/>
    <w:rsid w:val="0037280F"/>
    <w:rsid w:val="00373CCF"/>
    <w:rsid w:val="003B2BE9"/>
    <w:rsid w:val="003B3F14"/>
    <w:rsid w:val="003C0543"/>
    <w:rsid w:val="003E5D1B"/>
    <w:rsid w:val="003F6F83"/>
    <w:rsid w:val="003F764C"/>
    <w:rsid w:val="00402441"/>
    <w:rsid w:val="004026E8"/>
    <w:rsid w:val="00424B3C"/>
    <w:rsid w:val="00434716"/>
    <w:rsid w:val="004476A0"/>
    <w:rsid w:val="004910CB"/>
    <w:rsid w:val="004A77A6"/>
    <w:rsid w:val="004B3596"/>
    <w:rsid w:val="004C0F86"/>
    <w:rsid w:val="004D4295"/>
    <w:rsid w:val="004D7894"/>
    <w:rsid w:val="004E015B"/>
    <w:rsid w:val="004E0A4F"/>
    <w:rsid w:val="004E11B9"/>
    <w:rsid w:val="004F388E"/>
    <w:rsid w:val="0052318A"/>
    <w:rsid w:val="00523894"/>
    <w:rsid w:val="0052530D"/>
    <w:rsid w:val="00534441"/>
    <w:rsid w:val="00546C93"/>
    <w:rsid w:val="005527A1"/>
    <w:rsid w:val="00580AAE"/>
    <w:rsid w:val="00587BFB"/>
    <w:rsid w:val="0059007C"/>
    <w:rsid w:val="005A0303"/>
    <w:rsid w:val="005C21AD"/>
    <w:rsid w:val="005E5F15"/>
    <w:rsid w:val="005F425E"/>
    <w:rsid w:val="005F4CAA"/>
    <w:rsid w:val="0062628A"/>
    <w:rsid w:val="00630C23"/>
    <w:rsid w:val="00680B17"/>
    <w:rsid w:val="0069507D"/>
    <w:rsid w:val="006962A5"/>
    <w:rsid w:val="006A4D9D"/>
    <w:rsid w:val="006C2295"/>
    <w:rsid w:val="006D2CF3"/>
    <w:rsid w:val="006E62FF"/>
    <w:rsid w:val="006F2BF1"/>
    <w:rsid w:val="006F6316"/>
    <w:rsid w:val="00705CB5"/>
    <w:rsid w:val="00706607"/>
    <w:rsid w:val="0072079C"/>
    <w:rsid w:val="00734DEC"/>
    <w:rsid w:val="007404B3"/>
    <w:rsid w:val="007408D0"/>
    <w:rsid w:val="007424C1"/>
    <w:rsid w:val="00746318"/>
    <w:rsid w:val="00756D14"/>
    <w:rsid w:val="00763892"/>
    <w:rsid w:val="00763BAC"/>
    <w:rsid w:val="00767766"/>
    <w:rsid w:val="00773D37"/>
    <w:rsid w:val="0078003A"/>
    <w:rsid w:val="00783D12"/>
    <w:rsid w:val="0078514E"/>
    <w:rsid w:val="00791489"/>
    <w:rsid w:val="007C4AA8"/>
    <w:rsid w:val="007C70F5"/>
    <w:rsid w:val="007D7586"/>
    <w:rsid w:val="00803AD5"/>
    <w:rsid w:val="00822E63"/>
    <w:rsid w:val="00823E30"/>
    <w:rsid w:val="00837B03"/>
    <w:rsid w:val="00851D39"/>
    <w:rsid w:val="008549EF"/>
    <w:rsid w:val="00856DCC"/>
    <w:rsid w:val="00861525"/>
    <w:rsid w:val="0086716B"/>
    <w:rsid w:val="008743D9"/>
    <w:rsid w:val="00877317"/>
    <w:rsid w:val="00895FA3"/>
    <w:rsid w:val="008975E2"/>
    <w:rsid w:val="008B5194"/>
    <w:rsid w:val="008C6A2E"/>
    <w:rsid w:val="008D0995"/>
    <w:rsid w:val="008E1CB2"/>
    <w:rsid w:val="008F7B49"/>
    <w:rsid w:val="00905A1B"/>
    <w:rsid w:val="00906D89"/>
    <w:rsid w:val="009122C3"/>
    <w:rsid w:val="009236AE"/>
    <w:rsid w:val="00942497"/>
    <w:rsid w:val="00942B80"/>
    <w:rsid w:val="009430F5"/>
    <w:rsid w:val="00951643"/>
    <w:rsid w:val="009547B2"/>
    <w:rsid w:val="00954F19"/>
    <w:rsid w:val="009566BB"/>
    <w:rsid w:val="00971BE4"/>
    <w:rsid w:val="00982E71"/>
    <w:rsid w:val="009872B8"/>
    <w:rsid w:val="0099175C"/>
    <w:rsid w:val="009A51D8"/>
    <w:rsid w:val="009B159B"/>
    <w:rsid w:val="009B2976"/>
    <w:rsid w:val="009B3AEB"/>
    <w:rsid w:val="009C0F97"/>
    <w:rsid w:val="009E43FD"/>
    <w:rsid w:val="00A0761C"/>
    <w:rsid w:val="00A25FD5"/>
    <w:rsid w:val="00A308BF"/>
    <w:rsid w:val="00A422C8"/>
    <w:rsid w:val="00A438BC"/>
    <w:rsid w:val="00A4531E"/>
    <w:rsid w:val="00A46BFC"/>
    <w:rsid w:val="00A5502F"/>
    <w:rsid w:val="00A61121"/>
    <w:rsid w:val="00A72E15"/>
    <w:rsid w:val="00A81145"/>
    <w:rsid w:val="00A86E6C"/>
    <w:rsid w:val="00A91E32"/>
    <w:rsid w:val="00AB5FD9"/>
    <w:rsid w:val="00AC1149"/>
    <w:rsid w:val="00AD181F"/>
    <w:rsid w:val="00AD3DB3"/>
    <w:rsid w:val="00AD4430"/>
    <w:rsid w:val="00AD571B"/>
    <w:rsid w:val="00AE3B0D"/>
    <w:rsid w:val="00AF0010"/>
    <w:rsid w:val="00AF1210"/>
    <w:rsid w:val="00AF5B54"/>
    <w:rsid w:val="00B03C2B"/>
    <w:rsid w:val="00B20600"/>
    <w:rsid w:val="00B56DB2"/>
    <w:rsid w:val="00B579EB"/>
    <w:rsid w:val="00B66D60"/>
    <w:rsid w:val="00B80037"/>
    <w:rsid w:val="00B83211"/>
    <w:rsid w:val="00B83C7D"/>
    <w:rsid w:val="00B92B32"/>
    <w:rsid w:val="00BA1E39"/>
    <w:rsid w:val="00BC515A"/>
    <w:rsid w:val="00BD154E"/>
    <w:rsid w:val="00BD15E7"/>
    <w:rsid w:val="00BE5A7C"/>
    <w:rsid w:val="00C00F8D"/>
    <w:rsid w:val="00C0491A"/>
    <w:rsid w:val="00C10D11"/>
    <w:rsid w:val="00C23C3F"/>
    <w:rsid w:val="00C2684D"/>
    <w:rsid w:val="00C32EED"/>
    <w:rsid w:val="00C3380A"/>
    <w:rsid w:val="00C34249"/>
    <w:rsid w:val="00C531E8"/>
    <w:rsid w:val="00C67CA8"/>
    <w:rsid w:val="00C969D5"/>
    <w:rsid w:val="00CA1AC1"/>
    <w:rsid w:val="00CB52A2"/>
    <w:rsid w:val="00CC1234"/>
    <w:rsid w:val="00CC2496"/>
    <w:rsid w:val="00CE368A"/>
    <w:rsid w:val="00CF0E3B"/>
    <w:rsid w:val="00D00ED1"/>
    <w:rsid w:val="00D10373"/>
    <w:rsid w:val="00D20C12"/>
    <w:rsid w:val="00D453AF"/>
    <w:rsid w:val="00D4651C"/>
    <w:rsid w:val="00D575D7"/>
    <w:rsid w:val="00D650D7"/>
    <w:rsid w:val="00D7208E"/>
    <w:rsid w:val="00D75155"/>
    <w:rsid w:val="00D812FE"/>
    <w:rsid w:val="00D874BE"/>
    <w:rsid w:val="00D87EC1"/>
    <w:rsid w:val="00D95389"/>
    <w:rsid w:val="00DA28D0"/>
    <w:rsid w:val="00DB7867"/>
    <w:rsid w:val="00DD175E"/>
    <w:rsid w:val="00DE1605"/>
    <w:rsid w:val="00DE59B1"/>
    <w:rsid w:val="00DE67DE"/>
    <w:rsid w:val="00DF30B8"/>
    <w:rsid w:val="00E15F79"/>
    <w:rsid w:val="00E21C82"/>
    <w:rsid w:val="00E46908"/>
    <w:rsid w:val="00E56859"/>
    <w:rsid w:val="00E60907"/>
    <w:rsid w:val="00E70539"/>
    <w:rsid w:val="00E805DA"/>
    <w:rsid w:val="00E82BA2"/>
    <w:rsid w:val="00E8619F"/>
    <w:rsid w:val="00EA3510"/>
    <w:rsid w:val="00EB626D"/>
    <w:rsid w:val="00EB7D9C"/>
    <w:rsid w:val="00EC4266"/>
    <w:rsid w:val="00ED4F1D"/>
    <w:rsid w:val="00EE2406"/>
    <w:rsid w:val="00F04829"/>
    <w:rsid w:val="00F05137"/>
    <w:rsid w:val="00F21177"/>
    <w:rsid w:val="00F31467"/>
    <w:rsid w:val="00F343D1"/>
    <w:rsid w:val="00F55BA4"/>
    <w:rsid w:val="00F56A14"/>
    <w:rsid w:val="00F572EB"/>
    <w:rsid w:val="00F621F5"/>
    <w:rsid w:val="00F74521"/>
    <w:rsid w:val="00F8707E"/>
    <w:rsid w:val="00FA098D"/>
    <w:rsid w:val="00FC406D"/>
    <w:rsid w:val="00FC6A60"/>
    <w:rsid w:val="00FD4819"/>
    <w:rsid w:val="00FE359C"/>
    <w:rsid w:val="00FF19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5518C"/>
  <w15:chartTrackingRefBased/>
  <w15:docId w15:val="{8144694E-FE87-4329-B849-048E3AFE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859"/>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uiPriority w:val="9"/>
    <w:qFormat/>
    <w:rsid w:val="008B5194"/>
    <w:pPr>
      <w:keepNext/>
      <w:keepLines/>
      <w:spacing w:before="600" w:after="600"/>
      <w:outlineLvl w:val="0"/>
    </w:pPr>
    <w:rPr>
      <w:rFonts w:eastAsiaTheme="majorEastAsia" w:cstheme="majorBidi"/>
      <w:b/>
      <w:color w:val="294735"/>
      <w:szCs w:val="32"/>
    </w:rPr>
  </w:style>
  <w:style w:type="paragraph" w:styleId="Naslov2">
    <w:name w:val="heading 2"/>
    <w:basedOn w:val="Navaden"/>
    <w:next w:val="Navaden"/>
    <w:link w:val="Naslov2Znak"/>
    <w:uiPriority w:val="9"/>
    <w:unhideWhenUsed/>
    <w:qFormat/>
    <w:rsid w:val="004B3596"/>
    <w:pPr>
      <w:keepNext/>
      <w:keepLines/>
      <w:spacing w:after="480"/>
      <w:outlineLvl w:val="1"/>
    </w:pPr>
    <w:rPr>
      <w:rFonts w:eastAsiaTheme="majorEastAsia" w:cstheme="majorBidi"/>
      <w:b/>
      <w:szCs w:val="26"/>
    </w:rPr>
  </w:style>
  <w:style w:type="paragraph" w:styleId="Naslov3">
    <w:name w:val="heading 3"/>
    <w:basedOn w:val="Navaden"/>
    <w:next w:val="Navaden"/>
    <w:link w:val="Naslov3Znak"/>
    <w:uiPriority w:val="9"/>
    <w:semiHidden/>
    <w:unhideWhenUsed/>
    <w:qFormat/>
    <w:rsid w:val="00E56859"/>
    <w:pPr>
      <w:keepNext/>
      <w:keepLines/>
      <w:spacing w:before="160" w:after="80" w:line="256" w:lineRule="auto"/>
      <w:outlineLvl w:val="2"/>
    </w:pPr>
    <w:rPr>
      <w:rFonts w:ascii="Calibri" w:hAnsi="Calibri"/>
      <w:color w:val="2F5496"/>
      <w:kern w:val="2"/>
      <w:sz w:val="28"/>
      <w:szCs w:val="28"/>
      <w:lang w:eastAsia="en-US"/>
    </w:rPr>
  </w:style>
  <w:style w:type="paragraph" w:styleId="Naslov4">
    <w:name w:val="heading 4"/>
    <w:basedOn w:val="Navaden"/>
    <w:next w:val="Navaden"/>
    <w:link w:val="Naslov4Znak"/>
    <w:uiPriority w:val="9"/>
    <w:semiHidden/>
    <w:unhideWhenUsed/>
    <w:qFormat/>
    <w:rsid w:val="00E56859"/>
    <w:pPr>
      <w:keepNext/>
      <w:keepLines/>
      <w:spacing w:before="80" w:after="40" w:line="256" w:lineRule="auto"/>
      <w:outlineLvl w:val="3"/>
    </w:pPr>
    <w:rPr>
      <w:rFonts w:ascii="Calibri" w:hAnsi="Calibri"/>
      <w:i/>
      <w:iCs/>
      <w:color w:val="2F5496"/>
      <w:kern w:val="2"/>
      <w:sz w:val="22"/>
      <w:szCs w:val="22"/>
      <w:lang w:eastAsia="en-US"/>
    </w:rPr>
  </w:style>
  <w:style w:type="paragraph" w:styleId="Naslov5">
    <w:name w:val="heading 5"/>
    <w:basedOn w:val="Navaden"/>
    <w:next w:val="Navaden"/>
    <w:link w:val="Naslov5Znak"/>
    <w:uiPriority w:val="9"/>
    <w:semiHidden/>
    <w:unhideWhenUsed/>
    <w:qFormat/>
    <w:rsid w:val="00E56859"/>
    <w:pPr>
      <w:keepNext/>
      <w:keepLines/>
      <w:spacing w:before="80" w:after="40" w:line="256" w:lineRule="auto"/>
      <w:outlineLvl w:val="4"/>
    </w:pPr>
    <w:rPr>
      <w:rFonts w:ascii="Calibri" w:hAnsi="Calibri"/>
      <w:color w:val="2F5496"/>
      <w:kern w:val="2"/>
      <w:sz w:val="22"/>
      <w:szCs w:val="22"/>
      <w:lang w:eastAsia="en-US"/>
    </w:rPr>
  </w:style>
  <w:style w:type="paragraph" w:styleId="Naslov6">
    <w:name w:val="heading 6"/>
    <w:basedOn w:val="Navaden"/>
    <w:next w:val="Navaden"/>
    <w:link w:val="Naslov6Znak"/>
    <w:uiPriority w:val="9"/>
    <w:semiHidden/>
    <w:unhideWhenUsed/>
    <w:qFormat/>
    <w:rsid w:val="00E56859"/>
    <w:pPr>
      <w:keepNext/>
      <w:keepLines/>
      <w:spacing w:before="40" w:line="256" w:lineRule="auto"/>
      <w:outlineLvl w:val="5"/>
    </w:pPr>
    <w:rPr>
      <w:rFonts w:ascii="Calibri" w:hAnsi="Calibri"/>
      <w:i/>
      <w:iCs/>
      <w:color w:val="595959"/>
      <w:kern w:val="2"/>
      <w:sz w:val="22"/>
      <w:szCs w:val="22"/>
      <w:lang w:eastAsia="en-US"/>
    </w:rPr>
  </w:style>
  <w:style w:type="paragraph" w:styleId="Naslov7">
    <w:name w:val="heading 7"/>
    <w:basedOn w:val="Navaden"/>
    <w:next w:val="Navaden"/>
    <w:link w:val="Naslov7Znak"/>
    <w:uiPriority w:val="9"/>
    <w:semiHidden/>
    <w:unhideWhenUsed/>
    <w:qFormat/>
    <w:rsid w:val="00E56859"/>
    <w:pPr>
      <w:keepNext/>
      <w:keepLines/>
      <w:spacing w:before="40" w:line="256" w:lineRule="auto"/>
      <w:outlineLvl w:val="6"/>
    </w:pPr>
    <w:rPr>
      <w:rFonts w:ascii="Calibri" w:hAnsi="Calibri"/>
      <w:color w:val="595959"/>
      <w:kern w:val="2"/>
      <w:sz w:val="22"/>
      <w:szCs w:val="22"/>
      <w:lang w:eastAsia="en-US"/>
    </w:rPr>
  </w:style>
  <w:style w:type="paragraph" w:styleId="Naslov8">
    <w:name w:val="heading 8"/>
    <w:basedOn w:val="Navaden"/>
    <w:next w:val="Navaden"/>
    <w:link w:val="Naslov8Znak"/>
    <w:uiPriority w:val="9"/>
    <w:semiHidden/>
    <w:unhideWhenUsed/>
    <w:qFormat/>
    <w:rsid w:val="00E56859"/>
    <w:pPr>
      <w:keepNext/>
      <w:keepLines/>
      <w:spacing w:line="256" w:lineRule="auto"/>
      <w:outlineLvl w:val="7"/>
    </w:pPr>
    <w:rPr>
      <w:rFonts w:ascii="Calibri" w:hAnsi="Calibri"/>
      <w:i/>
      <w:iCs/>
      <w:color w:val="272727"/>
      <w:kern w:val="2"/>
      <w:sz w:val="22"/>
      <w:szCs w:val="22"/>
      <w:lang w:eastAsia="en-US"/>
    </w:rPr>
  </w:style>
  <w:style w:type="paragraph" w:styleId="Naslov9">
    <w:name w:val="heading 9"/>
    <w:basedOn w:val="Navaden"/>
    <w:next w:val="Navaden"/>
    <w:link w:val="Naslov9Znak"/>
    <w:uiPriority w:val="9"/>
    <w:semiHidden/>
    <w:unhideWhenUsed/>
    <w:qFormat/>
    <w:rsid w:val="00E56859"/>
    <w:pPr>
      <w:keepNext/>
      <w:keepLines/>
      <w:spacing w:line="256" w:lineRule="auto"/>
      <w:outlineLvl w:val="8"/>
    </w:pPr>
    <w:rPr>
      <w:rFonts w:ascii="Calibri" w:hAnsi="Calibri"/>
      <w:color w:val="272727"/>
      <w:kern w:val="2"/>
      <w:sz w:val="22"/>
      <w:szCs w:val="22"/>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A51D8"/>
    <w:pPr>
      <w:tabs>
        <w:tab w:val="center" w:pos="4536"/>
        <w:tab w:val="right" w:pos="9072"/>
      </w:tabs>
    </w:pPr>
  </w:style>
  <w:style w:type="character" w:customStyle="1" w:styleId="GlavaZnak">
    <w:name w:val="Glava Znak"/>
    <w:basedOn w:val="Privzetapisavaodstavka"/>
    <w:link w:val="Glava"/>
    <w:uiPriority w:val="99"/>
    <w:rsid w:val="009A51D8"/>
  </w:style>
  <w:style w:type="paragraph" w:styleId="Noga">
    <w:name w:val="footer"/>
    <w:basedOn w:val="Navaden"/>
    <w:link w:val="NogaZnak"/>
    <w:autoRedefine/>
    <w:uiPriority w:val="99"/>
    <w:unhideWhenUsed/>
    <w:rsid w:val="00546C93"/>
    <w:pPr>
      <w:tabs>
        <w:tab w:val="center" w:pos="4536"/>
        <w:tab w:val="right" w:pos="9072"/>
      </w:tabs>
      <w:jc w:val="right"/>
    </w:pPr>
  </w:style>
  <w:style w:type="character" w:customStyle="1" w:styleId="NogaZnak">
    <w:name w:val="Noga Znak"/>
    <w:basedOn w:val="Privzetapisavaodstavka"/>
    <w:link w:val="Noga"/>
    <w:uiPriority w:val="99"/>
    <w:rsid w:val="00546C93"/>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unhideWhenUsed/>
    <w:rsid w:val="009A51D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A51D8"/>
    <w:rPr>
      <w:rFonts w:ascii="Segoe UI" w:hAnsi="Segoe UI" w:cs="Segoe UI"/>
      <w:sz w:val="18"/>
      <w:szCs w:val="18"/>
    </w:rPr>
  </w:style>
  <w:style w:type="paragraph" w:customStyle="1" w:styleId="tab">
    <w:name w:val="tab"/>
    <w:basedOn w:val="Navaden"/>
    <w:rsid w:val="0037280F"/>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Slika">
    <w:name w:val="Slika"/>
    <w:basedOn w:val="Navaden"/>
    <w:qFormat/>
    <w:rsid w:val="00C67CA8"/>
    <w:pPr>
      <w:spacing w:before="60" w:after="60"/>
      <w:jc w:val="both"/>
    </w:pPr>
    <w:rPr>
      <w:noProof/>
    </w:rPr>
  </w:style>
  <w:style w:type="paragraph" w:styleId="Odstavekseznama">
    <w:name w:val="List Paragraph"/>
    <w:aliases w:val="za tekst,Označevanje,List Paragraph2,Colorful List - Accent 11,Literatura - znanstveno,UEDAŞ Bullet,abc siralı,Liste 1,Odstavek seznama_IP"/>
    <w:basedOn w:val="Navaden"/>
    <w:link w:val="OdstavekseznamaZnak"/>
    <w:uiPriority w:val="34"/>
    <w:qFormat/>
    <w:rsid w:val="004B3596"/>
    <w:pPr>
      <w:numPr>
        <w:numId w:val="5"/>
      </w:numPr>
      <w:ind w:left="357" w:hanging="357"/>
      <w:contextualSpacing/>
    </w:pPr>
  </w:style>
  <w:style w:type="character" w:customStyle="1" w:styleId="Naslov2Znak">
    <w:name w:val="Naslov 2 Znak"/>
    <w:basedOn w:val="Privzetapisavaodstavka"/>
    <w:link w:val="Naslov2"/>
    <w:uiPriority w:val="9"/>
    <w:rsid w:val="004B3596"/>
    <w:rPr>
      <w:rFonts w:ascii="Arial" w:eastAsiaTheme="majorEastAsia" w:hAnsi="Arial" w:cstheme="majorBidi"/>
      <w:b/>
      <w:color w:val="525252"/>
      <w:sz w:val="24"/>
      <w:szCs w:val="26"/>
      <w:lang w:eastAsia="sl-SI"/>
    </w:rPr>
  </w:style>
  <w:style w:type="paragraph" w:styleId="Podnaslov">
    <w:name w:val="Subtitle"/>
    <w:basedOn w:val="Navaden"/>
    <w:next w:val="Navaden"/>
    <w:link w:val="PodnaslovZnak"/>
    <w:uiPriority w:val="11"/>
    <w:qFormat/>
    <w:rsid w:val="00C67CA8"/>
    <w:pPr>
      <w:numPr>
        <w:ilvl w:val="1"/>
      </w:numPr>
      <w:spacing w:after="160"/>
    </w:pPr>
    <w:rPr>
      <w:rFonts w:eastAsiaTheme="minorEastAsia" w:cstheme="minorBidi"/>
      <w:color w:val="5A5A5A" w:themeColor="text1" w:themeTint="A5"/>
      <w:spacing w:val="15"/>
      <w:szCs w:val="22"/>
    </w:rPr>
  </w:style>
  <w:style w:type="character" w:customStyle="1" w:styleId="PodnaslovZnak">
    <w:name w:val="Podnaslov Znak"/>
    <w:basedOn w:val="Privzetapisavaodstavka"/>
    <w:link w:val="Podnaslov"/>
    <w:uiPriority w:val="11"/>
    <w:rsid w:val="00C67CA8"/>
    <w:rPr>
      <w:rFonts w:ascii="Arial" w:eastAsiaTheme="minorEastAsia" w:hAnsi="Arial"/>
      <w:color w:val="5A5A5A" w:themeColor="text1" w:themeTint="A5"/>
      <w:spacing w:val="15"/>
      <w:sz w:val="24"/>
      <w:lang w:eastAsia="sl-SI"/>
    </w:rPr>
  </w:style>
  <w:style w:type="character" w:styleId="Neenpoudarek">
    <w:name w:val="Subtle Emphasis"/>
    <w:basedOn w:val="Privzetapisavaodstavka"/>
    <w:uiPriority w:val="19"/>
    <w:qFormat/>
    <w:rsid w:val="00C67CA8"/>
    <w:rPr>
      <w:rFonts w:ascii="Arial" w:hAnsi="Arial"/>
      <w:i/>
      <w:iCs/>
      <w:color w:val="404040" w:themeColor="text1" w:themeTint="BF"/>
      <w:sz w:val="24"/>
    </w:rPr>
  </w:style>
  <w:style w:type="character" w:styleId="Poudarek">
    <w:name w:val="Emphasis"/>
    <w:basedOn w:val="Privzetapisavaodstavka"/>
    <w:uiPriority w:val="20"/>
    <w:qFormat/>
    <w:rsid w:val="00C67CA8"/>
    <w:rPr>
      <w:rFonts w:ascii="Arial" w:hAnsi="Arial"/>
      <w:i/>
      <w:iCs/>
      <w:sz w:val="24"/>
    </w:rPr>
  </w:style>
  <w:style w:type="character" w:styleId="Intenzivenpoudarek">
    <w:name w:val="Intense Emphasis"/>
    <w:basedOn w:val="Privzetapisavaodstavka"/>
    <w:uiPriority w:val="21"/>
    <w:qFormat/>
    <w:rsid w:val="00C67CA8"/>
    <w:rPr>
      <w:rFonts w:ascii="Arial" w:hAnsi="Arial"/>
      <w:i/>
      <w:iCs/>
      <w:color w:val="5B9BD5" w:themeColor="accent1"/>
      <w:sz w:val="24"/>
    </w:rPr>
  </w:style>
  <w:style w:type="character" w:styleId="Krepko">
    <w:name w:val="Strong"/>
    <w:basedOn w:val="Privzetapisavaodstavka"/>
    <w:uiPriority w:val="22"/>
    <w:qFormat/>
    <w:rsid w:val="00C67CA8"/>
    <w:rPr>
      <w:rFonts w:ascii="Arial" w:hAnsi="Arial"/>
      <w:b/>
      <w:bCs/>
      <w:sz w:val="24"/>
    </w:rPr>
  </w:style>
  <w:style w:type="paragraph" w:styleId="Citat">
    <w:name w:val="Quote"/>
    <w:basedOn w:val="Navaden"/>
    <w:next w:val="Navaden"/>
    <w:link w:val="CitatZnak"/>
    <w:uiPriority w:val="29"/>
    <w:qFormat/>
    <w:rsid w:val="00C67CA8"/>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C67CA8"/>
    <w:rPr>
      <w:rFonts w:ascii="Arial" w:eastAsia="Times New Roman" w:hAnsi="Arial" w:cs="Times New Roman"/>
      <w:i/>
      <w:iCs/>
      <w:color w:val="404040" w:themeColor="text1" w:themeTint="BF"/>
      <w:sz w:val="24"/>
      <w:szCs w:val="20"/>
      <w:lang w:eastAsia="sl-SI"/>
    </w:rPr>
  </w:style>
  <w:style w:type="paragraph" w:styleId="Intenzivencitat">
    <w:name w:val="Intense Quote"/>
    <w:basedOn w:val="Navaden"/>
    <w:next w:val="Navaden"/>
    <w:link w:val="IntenzivencitatZnak"/>
    <w:uiPriority w:val="30"/>
    <w:qFormat/>
    <w:rsid w:val="00C67CA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zivencitatZnak">
    <w:name w:val="Intenziven citat Znak"/>
    <w:basedOn w:val="Privzetapisavaodstavka"/>
    <w:link w:val="Intenzivencitat"/>
    <w:uiPriority w:val="30"/>
    <w:rsid w:val="00C67CA8"/>
    <w:rPr>
      <w:rFonts w:ascii="Arial" w:eastAsia="Times New Roman" w:hAnsi="Arial" w:cs="Times New Roman"/>
      <w:i/>
      <w:iCs/>
      <w:color w:val="5B9BD5" w:themeColor="accent1"/>
      <w:sz w:val="24"/>
      <w:szCs w:val="20"/>
      <w:lang w:eastAsia="sl-SI"/>
    </w:rPr>
  </w:style>
  <w:style w:type="character" w:styleId="Neensklic">
    <w:name w:val="Subtle Reference"/>
    <w:basedOn w:val="Privzetapisavaodstavka"/>
    <w:uiPriority w:val="31"/>
    <w:qFormat/>
    <w:rsid w:val="00C67CA8"/>
    <w:rPr>
      <w:rFonts w:ascii="Arial" w:hAnsi="Arial"/>
      <w:smallCaps/>
      <w:color w:val="5A5A5A" w:themeColor="text1" w:themeTint="A5"/>
      <w:sz w:val="24"/>
    </w:rPr>
  </w:style>
  <w:style w:type="character" w:styleId="Intenzivensklic">
    <w:name w:val="Intense Reference"/>
    <w:basedOn w:val="Privzetapisavaodstavka"/>
    <w:uiPriority w:val="32"/>
    <w:qFormat/>
    <w:rsid w:val="00C67CA8"/>
    <w:rPr>
      <w:rFonts w:ascii="Arial" w:hAnsi="Arial"/>
      <w:b/>
      <w:bCs/>
      <w:smallCaps/>
      <w:color w:val="5B9BD5" w:themeColor="accent1"/>
      <w:spacing w:val="5"/>
      <w:sz w:val="24"/>
    </w:rPr>
  </w:style>
  <w:style w:type="character" w:styleId="Naslovknjige">
    <w:name w:val="Book Title"/>
    <w:basedOn w:val="Privzetapisavaodstavka"/>
    <w:uiPriority w:val="33"/>
    <w:qFormat/>
    <w:rsid w:val="00C67CA8"/>
    <w:rPr>
      <w:rFonts w:ascii="Arial" w:hAnsi="Arial"/>
      <w:b/>
      <w:bCs/>
      <w:i/>
      <w:iCs/>
      <w:spacing w:val="5"/>
      <w:sz w:val="24"/>
    </w:rPr>
  </w:style>
  <w:style w:type="character" w:customStyle="1" w:styleId="Naslov1Znak">
    <w:name w:val="Naslov 1 Znak"/>
    <w:basedOn w:val="Privzetapisavaodstavka"/>
    <w:link w:val="Naslov1"/>
    <w:uiPriority w:val="9"/>
    <w:qFormat/>
    <w:rsid w:val="008B5194"/>
    <w:rPr>
      <w:rFonts w:ascii="Arial" w:eastAsiaTheme="majorEastAsia" w:hAnsi="Arial" w:cstheme="majorBidi"/>
      <w:b/>
      <w:color w:val="294735"/>
      <w:sz w:val="24"/>
      <w:szCs w:val="32"/>
      <w:lang w:eastAsia="sl-SI"/>
    </w:rPr>
  </w:style>
  <w:style w:type="paragraph" w:styleId="Naslov">
    <w:name w:val="Title"/>
    <w:basedOn w:val="Navaden"/>
    <w:next w:val="Navaden"/>
    <w:link w:val="NaslovZnak"/>
    <w:uiPriority w:val="10"/>
    <w:qFormat/>
    <w:rsid w:val="00BC515A"/>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C515A"/>
    <w:rPr>
      <w:rFonts w:asciiTheme="majorHAnsi" w:eastAsiaTheme="majorEastAsia" w:hAnsiTheme="majorHAnsi" w:cstheme="majorBidi"/>
      <w:spacing w:val="-10"/>
      <w:kern w:val="28"/>
      <w:sz w:val="56"/>
      <w:szCs w:val="56"/>
      <w:lang w:eastAsia="sl-SI"/>
    </w:rPr>
  </w:style>
  <w:style w:type="paragraph" w:customStyle="1" w:styleId="IHPSNoga">
    <w:name w:val="IHPS_Noga"/>
    <w:basedOn w:val="Noga"/>
    <w:qFormat/>
    <w:rsid w:val="00C10D11"/>
    <w:pPr>
      <w:tabs>
        <w:tab w:val="left" w:pos="9285"/>
      </w:tabs>
    </w:pPr>
  </w:style>
  <w:style w:type="paragraph" w:customStyle="1" w:styleId="IHPSNaslovnik">
    <w:name w:val="IHPS_Naslovnik"/>
    <w:basedOn w:val="Navaden"/>
    <w:qFormat/>
    <w:rsid w:val="007404B3"/>
    <w:pPr>
      <w:ind w:left="-85"/>
    </w:pPr>
    <w:rPr>
      <w:szCs w:val="24"/>
    </w:rPr>
  </w:style>
  <w:style w:type="paragraph" w:customStyle="1" w:styleId="IHPSPodpis">
    <w:name w:val="IHPS_Podpis"/>
    <w:basedOn w:val="Navaden"/>
    <w:qFormat/>
    <w:rsid w:val="00B56DB2"/>
    <w:pPr>
      <w:spacing w:before="120" w:after="120"/>
      <w:ind w:left="7371"/>
    </w:pPr>
  </w:style>
  <w:style w:type="paragraph" w:customStyle="1" w:styleId="IHPSLepPozdrav">
    <w:name w:val="IHPS_LepPozdrav"/>
    <w:basedOn w:val="Navaden"/>
    <w:qFormat/>
    <w:rsid w:val="00C2684D"/>
    <w:pPr>
      <w:tabs>
        <w:tab w:val="left" w:pos="3645"/>
      </w:tabs>
      <w:spacing w:before="600" w:after="360"/>
      <w:ind w:right="1418"/>
    </w:pPr>
    <w:rPr>
      <w:szCs w:val="24"/>
    </w:rPr>
  </w:style>
  <w:style w:type="paragraph" w:customStyle="1" w:styleId="IHPSig">
    <w:name w:val="IHPS_Žig"/>
    <w:basedOn w:val="Navaden"/>
    <w:qFormat/>
    <w:rsid w:val="00E46908"/>
    <w:pPr>
      <w:spacing w:before="600" w:after="600"/>
      <w:ind w:right="1418"/>
      <w:jc w:val="center"/>
    </w:pPr>
    <w:rPr>
      <w:szCs w:val="24"/>
    </w:rPr>
  </w:style>
  <w:style w:type="paragraph" w:customStyle="1" w:styleId="IHPSSeznamNatevanje">
    <w:name w:val="IHPS_Seznam_Naštevanje"/>
    <w:basedOn w:val="Odstavekseznama"/>
    <w:qFormat/>
    <w:rsid w:val="004B3596"/>
  </w:style>
  <w:style w:type="paragraph" w:customStyle="1" w:styleId="IHPSPrilogePoslano">
    <w:name w:val="IHPS_PrilogePoslano"/>
    <w:basedOn w:val="Navaden"/>
    <w:qFormat/>
    <w:rsid w:val="00FC406D"/>
    <w:pPr>
      <w:spacing w:before="120" w:after="120"/>
    </w:pPr>
    <w:rPr>
      <w:lang w:val="en-GB"/>
    </w:rPr>
  </w:style>
  <w:style w:type="character" w:styleId="Besedilooznabemesta">
    <w:name w:val="Placeholder Text"/>
    <w:basedOn w:val="Privzetapisavaodstavka"/>
    <w:uiPriority w:val="99"/>
    <w:semiHidden/>
    <w:rsid w:val="005F425E"/>
    <w:rPr>
      <w:color w:val="666666"/>
    </w:rPr>
  </w:style>
  <w:style w:type="paragraph" w:customStyle="1" w:styleId="IHPSAtachment">
    <w:name w:val="IHPS_Atachment"/>
    <w:basedOn w:val="Navaden"/>
    <w:qFormat/>
    <w:rsid w:val="000E0EFB"/>
    <w:pPr>
      <w:spacing w:before="120" w:after="120"/>
    </w:pPr>
    <w:rPr>
      <w:lang w:val="en-GB"/>
    </w:rPr>
  </w:style>
  <w:style w:type="character" w:customStyle="1" w:styleId="Naslov3Znak">
    <w:name w:val="Naslov 3 Znak"/>
    <w:basedOn w:val="Privzetapisavaodstavka"/>
    <w:link w:val="Naslov3"/>
    <w:uiPriority w:val="9"/>
    <w:semiHidden/>
    <w:rsid w:val="00E56859"/>
    <w:rPr>
      <w:rFonts w:ascii="Calibri" w:eastAsia="Times New Roman" w:hAnsi="Calibri" w:cs="Times New Roman"/>
      <w:color w:val="2F5496"/>
      <w:kern w:val="2"/>
      <w:sz w:val="28"/>
      <w:szCs w:val="28"/>
    </w:rPr>
  </w:style>
  <w:style w:type="character" w:customStyle="1" w:styleId="Naslov4Znak">
    <w:name w:val="Naslov 4 Znak"/>
    <w:basedOn w:val="Privzetapisavaodstavka"/>
    <w:link w:val="Naslov4"/>
    <w:uiPriority w:val="9"/>
    <w:semiHidden/>
    <w:rsid w:val="00E56859"/>
    <w:rPr>
      <w:rFonts w:ascii="Calibri" w:eastAsia="Times New Roman" w:hAnsi="Calibri" w:cs="Times New Roman"/>
      <w:i/>
      <w:iCs/>
      <w:color w:val="2F5496"/>
      <w:kern w:val="2"/>
    </w:rPr>
  </w:style>
  <w:style w:type="character" w:customStyle="1" w:styleId="Naslov5Znak">
    <w:name w:val="Naslov 5 Znak"/>
    <w:basedOn w:val="Privzetapisavaodstavka"/>
    <w:link w:val="Naslov5"/>
    <w:uiPriority w:val="9"/>
    <w:semiHidden/>
    <w:rsid w:val="00E56859"/>
    <w:rPr>
      <w:rFonts w:ascii="Calibri" w:eastAsia="Times New Roman" w:hAnsi="Calibri" w:cs="Times New Roman"/>
      <w:color w:val="2F5496"/>
      <w:kern w:val="2"/>
    </w:rPr>
  </w:style>
  <w:style w:type="character" w:customStyle="1" w:styleId="Naslov6Znak">
    <w:name w:val="Naslov 6 Znak"/>
    <w:basedOn w:val="Privzetapisavaodstavka"/>
    <w:link w:val="Naslov6"/>
    <w:uiPriority w:val="9"/>
    <w:semiHidden/>
    <w:rsid w:val="00E56859"/>
    <w:rPr>
      <w:rFonts w:ascii="Calibri" w:eastAsia="Times New Roman" w:hAnsi="Calibri" w:cs="Times New Roman"/>
      <w:i/>
      <w:iCs/>
      <w:color w:val="595959"/>
      <w:kern w:val="2"/>
    </w:rPr>
  </w:style>
  <w:style w:type="character" w:customStyle="1" w:styleId="Naslov7Znak">
    <w:name w:val="Naslov 7 Znak"/>
    <w:basedOn w:val="Privzetapisavaodstavka"/>
    <w:link w:val="Naslov7"/>
    <w:uiPriority w:val="9"/>
    <w:semiHidden/>
    <w:rsid w:val="00E56859"/>
    <w:rPr>
      <w:rFonts w:ascii="Calibri" w:eastAsia="Times New Roman" w:hAnsi="Calibri" w:cs="Times New Roman"/>
      <w:color w:val="595959"/>
      <w:kern w:val="2"/>
    </w:rPr>
  </w:style>
  <w:style w:type="character" w:customStyle="1" w:styleId="Naslov8Znak">
    <w:name w:val="Naslov 8 Znak"/>
    <w:basedOn w:val="Privzetapisavaodstavka"/>
    <w:link w:val="Naslov8"/>
    <w:uiPriority w:val="9"/>
    <w:semiHidden/>
    <w:rsid w:val="00E56859"/>
    <w:rPr>
      <w:rFonts w:ascii="Calibri" w:eastAsia="Times New Roman" w:hAnsi="Calibri" w:cs="Times New Roman"/>
      <w:i/>
      <w:iCs/>
      <w:color w:val="272727"/>
      <w:kern w:val="2"/>
    </w:rPr>
  </w:style>
  <w:style w:type="character" w:customStyle="1" w:styleId="Naslov9Znak">
    <w:name w:val="Naslov 9 Znak"/>
    <w:basedOn w:val="Privzetapisavaodstavka"/>
    <w:link w:val="Naslov9"/>
    <w:uiPriority w:val="9"/>
    <w:semiHidden/>
    <w:rsid w:val="00E56859"/>
    <w:rPr>
      <w:rFonts w:ascii="Calibri" w:eastAsia="Times New Roman" w:hAnsi="Calibri" w:cs="Times New Roman"/>
      <w:color w:val="272727"/>
      <w:kern w:val="2"/>
    </w:rPr>
  </w:style>
  <w:style w:type="paragraph" w:styleId="Telobesedila">
    <w:name w:val="Body Text"/>
    <w:basedOn w:val="Navaden"/>
    <w:link w:val="TelobesedilaZnak"/>
    <w:rsid w:val="00E56859"/>
    <w:pPr>
      <w:jc w:val="both"/>
    </w:pPr>
  </w:style>
  <w:style w:type="character" w:customStyle="1" w:styleId="TelobesedilaZnak">
    <w:name w:val="Telo besedila Znak"/>
    <w:basedOn w:val="Privzetapisavaodstavka"/>
    <w:link w:val="Telobesedila"/>
    <w:rsid w:val="00E56859"/>
    <w:rPr>
      <w:rFonts w:ascii="Arial" w:eastAsia="Times New Roman" w:hAnsi="Arial" w:cs="Times New Roman"/>
      <w:sz w:val="20"/>
      <w:szCs w:val="20"/>
      <w:lang w:eastAsia="sl-SI"/>
    </w:rPr>
  </w:style>
  <w:style w:type="paragraph" w:styleId="Naslovpoiljatelja">
    <w:name w:val="envelope return"/>
    <w:basedOn w:val="Navaden"/>
    <w:rsid w:val="00E56859"/>
    <w:rPr>
      <w:rFonts w:cs="Arial"/>
      <w:b/>
    </w:rPr>
  </w:style>
  <w:style w:type="paragraph" w:customStyle="1" w:styleId="Glava1">
    <w:name w:val="Glava 1"/>
    <w:basedOn w:val="Navaden"/>
    <w:rsid w:val="00E56859"/>
    <w:pPr>
      <w:spacing w:after="48"/>
      <w:ind w:firstLine="1627"/>
      <w:contextualSpacing/>
      <w:jc w:val="both"/>
    </w:pPr>
  </w:style>
  <w:style w:type="character" w:styleId="tevilkastrani">
    <w:name w:val="page number"/>
    <w:basedOn w:val="Privzetapisavaodstavka"/>
    <w:rsid w:val="00E56859"/>
  </w:style>
  <w:style w:type="character" w:customStyle="1" w:styleId="FooterChar">
    <w:name w:val="Footer Char"/>
    <w:uiPriority w:val="99"/>
    <w:locked/>
    <w:rsid w:val="00E56859"/>
    <w:rPr>
      <w:rFonts w:ascii="Arial Narrow" w:eastAsia="MS Mincho" w:hAnsi="Arial Narrow" w:cs="Times New Roman"/>
      <w:sz w:val="22"/>
    </w:rPr>
  </w:style>
  <w:style w:type="paragraph" w:styleId="Sprotnaopomba-besedilo">
    <w:name w:val="footnote text"/>
    <w:basedOn w:val="Navaden"/>
    <w:link w:val="Sprotnaopomba-besediloZnak"/>
    <w:rsid w:val="00E56859"/>
  </w:style>
  <w:style w:type="character" w:customStyle="1" w:styleId="Sprotnaopomba-besediloZnak">
    <w:name w:val="Sprotna opomba - besedilo Znak"/>
    <w:basedOn w:val="Privzetapisavaodstavka"/>
    <w:link w:val="Sprotnaopomba-besedilo"/>
    <w:rsid w:val="00E56859"/>
    <w:rPr>
      <w:rFonts w:ascii="Arial" w:eastAsia="Times New Roman" w:hAnsi="Arial" w:cs="Times New Roman"/>
      <w:sz w:val="20"/>
      <w:szCs w:val="20"/>
      <w:lang w:eastAsia="sl-SI"/>
    </w:rPr>
  </w:style>
  <w:style w:type="character" w:styleId="Sprotnaopomba-sklic">
    <w:name w:val="footnote reference"/>
    <w:rsid w:val="00E56859"/>
    <w:rPr>
      <w:vertAlign w:val="superscript"/>
    </w:rPr>
  </w:style>
  <w:style w:type="character" w:styleId="Hiperpovezava">
    <w:name w:val="Hyperlink"/>
    <w:uiPriority w:val="99"/>
    <w:unhideWhenUsed/>
    <w:rsid w:val="00E56859"/>
    <w:rPr>
      <w:color w:val="0000FF"/>
      <w:u w:val="single"/>
    </w:rPr>
  </w:style>
  <w:style w:type="paragraph" w:customStyle="1" w:styleId="BESEDILO">
    <w:name w:val="BESEDILO"/>
    <w:uiPriority w:val="99"/>
    <w:rsid w:val="00E568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uiPriority w:val="99"/>
    <w:qFormat/>
    <w:rsid w:val="00E56859"/>
    <w:pPr>
      <w:numPr>
        <w:numId w:val="6"/>
      </w:numPr>
    </w:pPr>
    <w:rPr>
      <w:b/>
      <w:i/>
      <w:szCs w:val="24"/>
    </w:rPr>
  </w:style>
  <w:style w:type="paragraph" w:customStyle="1" w:styleId="Poglavje2">
    <w:name w:val="Poglavje 2"/>
    <w:basedOn w:val="Telobesedila"/>
    <w:uiPriority w:val="99"/>
    <w:qFormat/>
    <w:rsid w:val="00E56859"/>
    <w:pPr>
      <w:numPr>
        <w:numId w:val="7"/>
      </w:numPr>
      <w:tabs>
        <w:tab w:val="clear" w:pos="703"/>
        <w:tab w:val="num" w:pos="705"/>
      </w:tabs>
      <w:ind w:left="705" w:hanging="705"/>
    </w:pPr>
    <w:rPr>
      <w:b/>
    </w:rPr>
  </w:style>
  <w:style w:type="paragraph" w:customStyle="1" w:styleId="Poglavje3">
    <w:name w:val="Poglavje 3"/>
    <w:basedOn w:val="Telobesedila"/>
    <w:uiPriority w:val="99"/>
    <w:rsid w:val="00E56859"/>
    <w:pPr>
      <w:numPr>
        <w:ilvl w:val="1"/>
        <w:numId w:val="7"/>
      </w:numPr>
      <w:tabs>
        <w:tab w:val="clear" w:pos="705"/>
        <w:tab w:val="num" w:pos="720"/>
      </w:tabs>
      <w:ind w:left="720" w:hanging="720"/>
    </w:pPr>
    <w:rPr>
      <w:b/>
    </w:rPr>
  </w:style>
  <w:style w:type="paragraph" w:styleId="Telobesedila3">
    <w:name w:val="Body Text 3"/>
    <w:basedOn w:val="Navaden"/>
    <w:link w:val="Telobesedila3Znak"/>
    <w:rsid w:val="00E56859"/>
    <w:pPr>
      <w:spacing w:after="120"/>
    </w:pPr>
    <w:rPr>
      <w:sz w:val="16"/>
      <w:szCs w:val="16"/>
    </w:rPr>
  </w:style>
  <w:style w:type="character" w:customStyle="1" w:styleId="Telobesedila3Znak">
    <w:name w:val="Telo besedila 3 Znak"/>
    <w:basedOn w:val="Privzetapisavaodstavka"/>
    <w:link w:val="Telobesedila3"/>
    <w:rsid w:val="00E56859"/>
    <w:rPr>
      <w:rFonts w:ascii="Arial" w:eastAsia="Times New Roman" w:hAnsi="Arial" w:cs="Times New Roman"/>
      <w:sz w:val="16"/>
      <w:szCs w:val="16"/>
      <w:lang w:eastAsia="sl-SI"/>
    </w:rPr>
  </w:style>
  <w:style w:type="paragraph" w:styleId="Navadensplet">
    <w:name w:val="Normal (Web)"/>
    <w:basedOn w:val="Navaden"/>
    <w:uiPriority w:val="99"/>
    <w:unhideWhenUsed/>
    <w:rsid w:val="00E56859"/>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E56859"/>
    <w:rPr>
      <w:rFonts w:ascii="Arial" w:eastAsia="Times New Roman" w:hAnsi="Arial" w:cs="Times New Roman"/>
      <w:color w:val="525252"/>
      <w:sz w:val="24"/>
      <w:szCs w:val="20"/>
      <w:lang w:eastAsia="sl-SI"/>
    </w:rPr>
  </w:style>
  <w:style w:type="paragraph" w:customStyle="1" w:styleId="Alinea">
    <w:name w:val="Alinea"/>
    <w:basedOn w:val="Navaden"/>
    <w:uiPriority w:val="99"/>
    <w:qFormat/>
    <w:rsid w:val="00E56859"/>
    <w:pPr>
      <w:spacing w:after="60"/>
      <w:ind w:left="714" w:hanging="357"/>
      <w:jc w:val="both"/>
    </w:pPr>
    <w:rPr>
      <w:rFonts w:ascii="InterstateCE-Light" w:hAnsi="InterstateCE-Light"/>
      <w:color w:val="00000A"/>
      <w:szCs w:val="24"/>
    </w:rPr>
  </w:style>
  <w:style w:type="character" w:styleId="Nerazreenaomemba">
    <w:name w:val="Unresolved Mention"/>
    <w:basedOn w:val="Privzetapisavaodstavka"/>
    <w:uiPriority w:val="99"/>
    <w:semiHidden/>
    <w:unhideWhenUsed/>
    <w:rsid w:val="00334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64984">
      <w:bodyDiv w:val="1"/>
      <w:marLeft w:val="0"/>
      <w:marRight w:val="0"/>
      <w:marTop w:val="0"/>
      <w:marBottom w:val="0"/>
      <w:divBdr>
        <w:top w:val="none" w:sz="0" w:space="0" w:color="auto"/>
        <w:left w:val="none" w:sz="0" w:space="0" w:color="auto"/>
        <w:bottom w:val="none" w:sz="0" w:space="0" w:color="auto"/>
        <w:right w:val="none" w:sz="0" w:space="0" w:color="auto"/>
      </w:divBdr>
    </w:div>
    <w:div w:id="68066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humulus1\Public\01-IHPS-CGP\UREJENE%20PREDLOGE%20ZA%20DOPISE\Dopis_Uradni_SLO_vecstranski_v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7332C9-980C-46B0-8B1F-86FC0656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Dopis_Uradni_SLO_vecstranski_v01</Template>
  <TotalTime>32</TotalTime>
  <Pages>27</Pages>
  <Words>8154</Words>
  <Characters>46478</Characters>
  <Application>Microsoft Office Word</Application>
  <DocSecurity>0</DocSecurity>
  <Lines>387</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Dopis_ENG</vt:lpstr>
      <vt:lpstr>Dopis_ENG</vt:lpstr>
    </vt:vector>
  </TitlesOfParts>
  <Company/>
  <LinksUpToDate>false</LinksUpToDate>
  <CharactersWithSpaces>54523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Dopis_ENG</dc:title>
  <dc:subject/>
  <dc:creator>Maja Matavž</dc:creator>
  <cp:keywords/>
  <dc:description/>
  <cp:lastModifiedBy>Maja Matavz</cp:lastModifiedBy>
  <cp:revision>4</cp:revision>
  <cp:lastPrinted>2024-07-30T11:35:00Z</cp:lastPrinted>
  <dcterms:created xsi:type="dcterms:W3CDTF">2025-08-08T07:58:00Z</dcterms:created>
  <dcterms:modified xsi:type="dcterms:W3CDTF">2025-08-08T10:55:00Z</dcterms:modified>
</cp:coreProperties>
</file>